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3D1FE" w14:textId="50EE6138" w:rsidR="00CE1527" w:rsidRDefault="00C30800">
      <w:pPr>
        <w:pStyle w:val="1"/>
        <w:ind w:left="2452" w:right="2521"/>
        <w:jc w:val="center"/>
        <w:rPr>
          <w:sz w:val="20"/>
          <w:szCs w:val="20"/>
        </w:rPr>
      </w:pPr>
      <w:r>
        <w:rPr>
          <w:sz w:val="20"/>
          <w:szCs w:val="20"/>
        </w:rPr>
        <w:t>Д</w:t>
      </w:r>
      <w:r w:rsidR="009B7D58">
        <w:rPr>
          <w:sz w:val="20"/>
          <w:szCs w:val="20"/>
        </w:rPr>
        <w:t>оговор</w:t>
      </w:r>
      <w:r w:rsidR="009B7D58">
        <w:rPr>
          <w:spacing w:val="-4"/>
          <w:sz w:val="20"/>
          <w:szCs w:val="20"/>
        </w:rPr>
        <w:t xml:space="preserve"> </w:t>
      </w:r>
      <w:r w:rsidR="009B7D58">
        <w:rPr>
          <w:sz w:val="20"/>
          <w:szCs w:val="20"/>
        </w:rPr>
        <w:t>управления</w:t>
      </w:r>
      <w:r w:rsidR="009B7D58">
        <w:rPr>
          <w:spacing w:val="-5"/>
          <w:sz w:val="20"/>
          <w:szCs w:val="20"/>
        </w:rPr>
        <w:t xml:space="preserve"> </w:t>
      </w:r>
      <w:r w:rsidR="009B7D58">
        <w:rPr>
          <w:sz w:val="20"/>
          <w:szCs w:val="20"/>
        </w:rPr>
        <w:t>гаражным</w:t>
      </w:r>
      <w:r w:rsidR="009B7D58">
        <w:rPr>
          <w:spacing w:val="-4"/>
          <w:sz w:val="20"/>
          <w:szCs w:val="20"/>
        </w:rPr>
        <w:t xml:space="preserve"> </w:t>
      </w:r>
      <w:r w:rsidR="009B7D58">
        <w:rPr>
          <w:sz w:val="20"/>
          <w:szCs w:val="20"/>
        </w:rPr>
        <w:t xml:space="preserve">комплексом </w:t>
      </w:r>
    </w:p>
    <w:p w14:paraId="293BF576" w14:textId="77777777" w:rsidR="00CE1527" w:rsidRDefault="00CE1527">
      <w:pPr>
        <w:pStyle w:val="a3"/>
        <w:ind w:left="0" w:firstLine="0"/>
        <w:jc w:val="left"/>
        <w:rPr>
          <w:b/>
          <w:sz w:val="20"/>
          <w:szCs w:val="20"/>
        </w:rPr>
      </w:pPr>
    </w:p>
    <w:p w14:paraId="7C4470D4" w14:textId="0E0D0BA8" w:rsidR="00CE1527" w:rsidRDefault="009B7D58">
      <w:pPr>
        <w:tabs>
          <w:tab w:val="left" w:pos="8137"/>
          <w:tab w:val="left" w:pos="9517"/>
        </w:tabs>
        <w:ind w:left="212" w:right="352"/>
        <w:rPr>
          <w:b/>
          <w:sz w:val="20"/>
          <w:szCs w:val="20"/>
        </w:rPr>
      </w:pPr>
      <w:r>
        <w:rPr>
          <w:b/>
          <w:sz w:val="20"/>
          <w:szCs w:val="20"/>
        </w:rPr>
        <w:t>г.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Екатеринбург</w:t>
      </w:r>
      <w:r>
        <w:rPr>
          <w:b/>
          <w:sz w:val="20"/>
          <w:szCs w:val="20"/>
        </w:rPr>
        <w:tab/>
        <w:t>«</w:t>
      </w:r>
      <w:r>
        <w:rPr>
          <w:b/>
          <w:sz w:val="20"/>
          <w:szCs w:val="20"/>
          <w:u w:val="single"/>
        </w:rPr>
        <w:t xml:space="preserve">  </w:t>
      </w:r>
      <w:r w:rsidR="00DF4BC1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</w:rPr>
        <w:t>»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>202</w:t>
      </w:r>
      <w:r w:rsidR="007C4D6E">
        <w:rPr>
          <w:b/>
          <w:sz w:val="20"/>
          <w:szCs w:val="20"/>
        </w:rPr>
        <w:t>3</w:t>
      </w:r>
      <w:bookmarkStart w:id="0" w:name="_GoBack"/>
      <w:bookmarkEnd w:id="0"/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г.</w:t>
      </w:r>
    </w:p>
    <w:p w14:paraId="68A9615C" w14:textId="77777777" w:rsidR="00CE1527" w:rsidRDefault="00CE1527">
      <w:pPr>
        <w:pStyle w:val="a3"/>
        <w:ind w:left="0" w:right="352" w:firstLine="0"/>
        <w:jc w:val="left"/>
        <w:rPr>
          <w:b/>
          <w:sz w:val="20"/>
          <w:szCs w:val="20"/>
        </w:rPr>
      </w:pPr>
    </w:p>
    <w:p w14:paraId="04561090" w14:textId="6109CB01" w:rsidR="00CE1527" w:rsidRDefault="009B7D58" w:rsidP="00C30800">
      <w:pPr>
        <w:pStyle w:val="a3"/>
        <w:ind w:right="352" w:firstLine="566"/>
        <w:rPr>
          <w:spacing w:val="1"/>
          <w:sz w:val="20"/>
          <w:szCs w:val="20"/>
        </w:rPr>
      </w:pPr>
      <w:r>
        <w:rPr>
          <w:sz w:val="20"/>
          <w:szCs w:val="20"/>
        </w:rPr>
        <w:t>Собственник</w:t>
      </w:r>
      <w:r w:rsidR="00C30800">
        <w:rPr>
          <w:sz w:val="20"/>
          <w:szCs w:val="20"/>
        </w:rPr>
        <w:t>и</w:t>
      </w:r>
      <w:r>
        <w:rPr>
          <w:sz w:val="20"/>
          <w:szCs w:val="20"/>
        </w:rPr>
        <w:t xml:space="preserve"> нежи</w:t>
      </w:r>
      <w:r w:rsidR="00C30800">
        <w:rPr>
          <w:sz w:val="20"/>
          <w:szCs w:val="20"/>
        </w:rPr>
        <w:t>лых</w:t>
      </w:r>
      <w:r>
        <w:rPr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помещени</w:t>
      </w:r>
      <w:r w:rsidR="00C30800">
        <w:rPr>
          <w:spacing w:val="1"/>
          <w:sz w:val="20"/>
          <w:szCs w:val="20"/>
        </w:rPr>
        <w:t>й</w:t>
      </w:r>
      <w:r>
        <w:rPr>
          <w:spacing w:val="1"/>
          <w:sz w:val="20"/>
          <w:szCs w:val="20"/>
        </w:rPr>
        <w:t xml:space="preserve"> </w:t>
      </w:r>
      <w:r w:rsidR="00C30800">
        <w:rPr>
          <w:sz w:val="20"/>
          <w:szCs w:val="20"/>
        </w:rPr>
        <w:t>(гаражных</w:t>
      </w:r>
      <w:r>
        <w:rPr>
          <w:sz w:val="20"/>
          <w:szCs w:val="20"/>
        </w:rPr>
        <w:t xml:space="preserve"> бокс</w:t>
      </w:r>
      <w:r w:rsidR="00C30800">
        <w:rPr>
          <w:sz w:val="20"/>
          <w:szCs w:val="20"/>
        </w:rPr>
        <w:t>ов</w:t>
      </w:r>
      <w:r>
        <w:rPr>
          <w:sz w:val="20"/>
          <w:szCs w:val="20"/>
        </w:rPr>
        <w:t>),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расположенн</w:t>
      </w:r>
      <w:r w:rsidR="00C30800">
        <w:rPr>
          <w:sz w:val="20"/>
          <w:szCs w:val="20"/>
        </w:rPr>
        <w:t>ых</w:t>
      </w:r>
      <w:r>
        <w:rPr>
          <w:sz w:val="20"/>
          <w:szCs w:val="20"/>
        </w:rPr>
        <w:t xml:space="preserve"> в здании одноуровневого подземного гаража боксового типа </w:t>
      </w:r>
      <w:r>
        <w:rPr>
          <w:spacing w:val="1"/>
          <w:sz w:val="20"/>
          <w:szCs w:val="20"/>
        </w:rPr>
        <w:t xml:space="preserve">по </w:t>
      </w:r>
      <w:r>
        <w:rPr>
          <w:sz w:val="20"/>
          <w:szCs w:val="20"/>
        </w:rPr>
        <w:t>адресу:</w:t>
      </w:r>
      <w:r>
        <w:rPr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620073, Свердловская область, город Екатеринбург, улица Родонитовая, д.22а </w:t>
      </w:r>
      <w:r>
        <w:rPr>
          <w:sz w:val="20"/>
          <w:szCs w:val="20"/>
        </w:rPr>
        <w:t xml:space="preserve">(далее </w:t>
      </w:r>
      <w:r w:rsidR="00C30800">
        <w:rPr>
          <w:sz w:val="20"/>
          <w:szCs w:val="20"/>
        </w:rPr>
        <w:t>-</w:t>
      </w:r>
      <w:r>
        <w:rPr>
          <w:sz w:val="20"/>
          <w:szCs w:val="20"/>
        </w:rPr>
        <w:t xml:space="preserve"> Гаражный комплекс), </w:t>
      </w:r>
      <w:r w:rsidR="00C30800">
        <w:rPr>
          <w:sz w:val="20"/>
          <w:szCs w:val="20"/>
        </w:rPr>
        <w:t xml:space="preserve">указанные в Приложении № 3 к настоящему Договору, </w:t>
      </w:r>
      <w:r>
        <w:rPr>
          <w:sz w:val="20"/>
          <w:szCs w:val="20"/>
        </w:rPr>
        <w:t>именуемы</w:t>
      </w:r>
      <w:r w:rsidR="00C30800"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дальнейшем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«Собственники»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«Собственник»,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</w:p>
    <w:p w14:paraId="74C613BD" w14:textId="77777777" w:rsidR="00CE1527" w:rsidRDefault="009B7D58">
      <w:pPr>
        <w:pStyle w:val="a3"/>
        <w:tabs>
          <w:tab w:val="left" w:pos="10206"/>
        </w:tabs>
        <w:ind w:right="352" w:firstLine="566"/>
        <w:rPr>
          <w:sz w:val="20"/>
          <w:szCs w:val="20"/>
        </w:rPr>
      </w:pPr>
      <w:r>
        <w:rPr>
          <w:b/>
          <w:sz w:val="20"/>
          <w:szCs w:val="20"/>
        </w:rPr>
        <w:t>Общество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с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ограниченной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ответственностью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«Управляющая компания «Созвездие»</w:t>
      </w:r>
      <w:r>
        <w:rPr>
          <w:sz w:val="20"/>
          <w:szCs w:val="20"/>
        </w:rPr>
        <w:t xml:space="preserve"> (лицензия № 281 от 14.05.2015 года, выдана Управлением Государственной жилищной инспекции Свердловской области) 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лице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директора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Молотилова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Владимира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Васильевича,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действующего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основании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Устава</w:t>
      </w:r>
      <w:r>
        <w:rPr>
          <w:spacing w:val="1"/>
          <w:sz w:val="20"/>
          <w:szCs w:val="20"/>
        </w:rPr>
        <w:t>,</w:t>
      </w:r>
      <w:r>
        <w:rPr>
          <w:sz w:val="20"/>
          <w:szCs w:val="20"/>
        </w:rPr>
        <w:t xml:space="preserve"> именуемое в дальнейшем «Управляющая компания»,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совместно именуемые «Стороны», заключили между собой настоящий договор (далее «Договор») </w:t>
      </w:r>
      <w:r>
        <w:rPr>
          <w:spacing w:val="-58"/>
          <w:sz w:val="20"/>
          <w:szCs w:val="20"/>
        </w:rPr>
        <w:t>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следующем:</w:t>
      </w:r>
    </w:p>
    <w:p w14:paraId="6DF03909" w14:textId="77777777" w:rsidR="00CE1527" w:rsidRDefault="00CE1527">
      <w:pPr>
        <w:pStyle w:val="a3"/>
        <w:ind w:right="352" w:firstLine="566"/>
        <w:rPr>
          <w:sz w:val="20"/>
          <w:szCs w:val="20"/>
        </w:rPr>
      </w:pPr>
    </w:p>
    <w:p w14:paraId="33C90661" w14:textId="77777777" w:rsidR="00CE1527" w:rsidRDefault="009B7D58">
      <w:pPr>
        <w:pStyle w:val="1"/>
        <w:numPr>
          <w:ilvl w:val="0"/>
          <w:numId w:val="1"/>
        </w:numPr>
        <w:tabs>
          <w:tab w:val="left" w:pos="4354"/>
        </w:tabs>
        <w:ind w:right="352" w:hanging="182"/>
        <w:jc w:val="both"/>
        <w:rPr>
          <w:sz w:val="20"/>
          <w:szCs w:val="20"/>
        </w:rPr>
      </w:pPr>
      <w:bookmarkStart w:id="1" w:name="1.Общие_положения"/>
      <w:bookmarkEnd w:id="1"/>
      <w:r>
        <w:rPr>
          <w:sz w:val="20"/>
          <w:szCs w:val="20"/>
        </w:rPr>
        <w:t>Общие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положения</w:t>
      </w:r>
    </w:p>
    <w:p w14:paraId="420697AC" w14:textId="2A1DD470" w:rsidR="00CE1527" w:rsidRPr="008D1B30" w:rsidRDefault="009B7D58">
      <w:pPr>
        <w:tabs>
          <w:tab w:val="left" w:pos="1435"/>
        </w:tabs>
        <w:ind w:left="142" w:right="352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 Настоящий Договор заключен на основании решения общего собрания Собственников Гаражного комплекса, отраженных в </w:t>
      </w:r>
      <w:r w:rsidRPr="008D1B30">
        <w:rPr>
          <w:sz w:val="20"/>
          <w:szCs w:val="20"/>
        </w:rPr>
        <w:t xml:space="preserve">протоколе № </w:t>
      </w:r>
      <w:r w:rsidR="00C30800">
        <w:rPr>
          <w:sz w:val="20"/>
          <w:szCs w:val="20"/>
        </w:rPr>
        <w:t>1/2022</w:t>
      </w:r>
      <w:r w:rsidR="008D1B30" w:rsidRPr="008D1B30">
        <w:rPr>
          <w:sz w:val="20"/>
          <w:szCs w:val="20"/>
        </w:rPr>
        <w:t xml:space="preserve"> от </w:t>
      </w:r>
      <w:r w:rsidR="00C30800">
        <w:rPr>
          <w:sz w:val="20"/>
          <w:szCs w:val="20"/>
        </w:rPr>
        <w:t xml:space="preserve">10.05.2022 года </w:t>
      </w:r>
      <w:r w:rsidRPr="008D1B30">
        <w:rPr>
          <w:sz w:val="20"/>
          <w:szCs w:val="20"/>
        </w:rPr>
        <w:t xml:space="preserve">по выбору способа управления общим имуществом. </w:t>
      </w:r>
    </w:p>
    <w:p w14:paraId="11F5728F" w14:textId="77777777" w:rsidR="00CE1527" w:rsidRDefault="009B7D58">
      <w:pPr>
        <w:tabs>
          <w:tab w:val="left" w:pos="1435"/>
          <w:tab w:val="left" w:pos="8505"/>
        </w:tabs>
        <w:ind w:left="142" w:right="352" w:firstLine="709"/>
        <w:jc w:val="both"/>
        <w:rPr>
          <w:sz w:val="20"/>
          <w:szCs w:val="20"/>
        </w:rPr>
      </w:pPr>
      <w:r w:rsidRPr="008D1B30">
        <w:rPr>
          <w:sz w:val="20"/>
          <w:szCs w:val="20"/>
        </w:rPr>
        <w:t>1.2 Целью Договора является управление общим имуществом Гаражного комплекса, а именно обеспечение благоприятных условий эксплуатации Собственниками</w:t>
      </w:r>
      <w:r>
        <w:rPr>
          <w:sz w:val="20"/>
          <w:szCs w:val="20"/>
        </w:rPr>
        <w:t xml:space="preserve"> принадлежащих им гаражных боксов и общего имущества, обеспечение надлежащего содержания общего имущества в Гаражном комплексе ,</w:t>
      </w:r>
      <w:r>
        <w:rPr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sz w:val="20"/>
          <w:szCs w:val="20"/>
          <w:shd w:val="clear" w:color="auto" w:fill="FFFFFF"/>
        </w:rPr>
        <w:t>т.ч</w:t>
      </w:r>
      <w:proofErr w:type="spellEnd"/>
      <w:r>
        <w:rPr>
          <w:sz w:val="20"/>
          <w:szCs w:val="20"/>
          <w:shd w:val="clear" w:color="auto" w:fill="FFFFFF"/>
        </w:rPr>
        <w:t>. получение Собственником от Управляющей компании безопасных для жизни, здоровья, имущества Собственника и окружающей среды услуг по содержанию общего имущества Гаражного комплекса на возмездной основе,</w:t>
      </w:r>
      <w:r>
        <w:rPr>
          <w:sz w:val="20"/>
          <w:szCs w:val="20"/>
        </w:rPr>
        <w:t xml:space="preserve">  решение вопросов пользования  общим имуществом, а также оказание в порядке и на условиях, определенных решением общего собрания Собственников,   иных работ и услуг, связанных с  содержанием общего имущества Гаражного комплекса со стороны Управляющей компании.</w:t>
      </w:r>
    </w:p>
    <w:p w14:paraId="10389FF5" w14:textId="77777777" w:rsidR="00CE1527" w:rsidRDefault="009B7D58">
      <w:pPr>
        <w:tabs>
          <w:tab w:val="left" w:pos="1428"/>
        </w:tabs>
        <w:ind w:left="142" w:right="352" w:firstLine="709"/>
        <w:jc w:val="both"/>
        <w:rPr>
          <w:sz w:val="20"/>
          <w:szCs w:val="20"/>
        </w:rPr>
      </w:pPr>
      <w:r>
        <w:rPr>
          <w:sz w:val="20"/>
          <w:szCs w:val="20"/>
        </w:rPr>
        <w:t>1.3 Условия настоящего Договора являются обязательными для Сторон и одинаковыми для всех Собственников.</w:t>
      </w:r>
    </w:p>
    <w:p w14:paraId="675D42D5" w14:textId="77777777" w:rsidR="00CE1527" w:rsidRDefault="00CE1527">
      <w:pPr>
        <w:tabs>
          <w:tab w:val="left" w:pos="1428"/>
        </w:tabs>
        <w:ind w:right="290"/>
        <w:jc w:val="both"/>
        <w:rPr>
          <w:sz w:val="20"/>
          <w:szCs w:val="20"/>
        </w:rPr>
      </w:pPr>
    </w:p>
    <w:p w14:paraId="7FD9D47E" w14:textId="77777777" w:rsidR="00CE1527" w:rsidRDefault="009B7D58">
      <w:pPr>
        <w:pStyle w:val="1"/>
        <w:numPr>
          <w:ilvl w:val="0"/>
          <w:numId w:val="1"/>
        </w:numPr>
        <w:tabs>
          <w:tab w:val="left" w:pos="4400"/>
        </w:tabs>
        <w:ind w:left="4399" w:hanging="182"/>
        <w:jc w:val="both"/>
        <w:rPr>
          <w:sz w:val="20"/>
          <w:szCs w:val="20"/>
        </w:rPr>
      </w:pPr>
      <w:r>
        <w:rPr>
          <w:sz w:val="20"/>
          <w:szCs w:val="20"/>
        </w:rPr>
        <w:t>Предмет Договора</w:t>
      </w:r>
    </w:p>
    <w:p w14:paraId="62B9F449" w14:textId="77777777" w:rsidR="00CE1527" w:rsidRDefault="009B7D58">
      <w:pPr>
        <w:tabs>
          <w:tab w:val="left" w:pos="1452"/>
        </w:tabs>
        <w:ind w:left="142" w:right="278" w:firstLine="709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2.1 Для управления Гаражным комплексом Управляющая компания обязуется за плату: </w:t>
      </w:r>
    </w:p>
    <w:p w14:paraId="12DD80F2" w14:textId="77777777" w:rsidR="00CE1527" w:rsidRDefault="009B7D58">
      <w:pPr>
        <w:pStyle w:val="a4"/>
        <w:tabs>
          <w:tab w:val="left" w:pos="1452"/>
        </w:tabs>
        <w:ind w:left="142" w:right="278" w:firstLine="709"/>
        <w:rPr>
          <w:strike/>
          <w:sz w:val="20"/>
          <w:szCs w:val="20"/>
        </w:rPr>
      </w:pPr>
      <w:r>
        <w:rPr>
          <w:sz w:val="20"/>
          <w:szCs w:val="20"/>
        </w:rPr>
        <w:t>-оказывать услуги и выполнять работы по содержанию и ремонту общего имущества Собственников в установленные сроки, с требуемой периодичностью и непрерывностью, надлежащего качества и объема;</w:t>
      </w:r>
    </w:p>
    <w:p w14:paraId="56A87105" w14:textId="77777777" w:rsidR="00CE1527" w:rsidRDefault="009B7D58">
      <w:pPr>
        <w:pStyle w:val="a4"/>
        <w:tabs>
          <w:tab w:val="left" w:pos="1452"/>
        </w:tabs>
        <w:ind w:left="142" w:right="278" w:firstLine="709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>-осуществлять иную направленную на достижение целей управления Гаражным комплексом деятельность</w:t>
      </w:r>
      <w:r>
        <w:rPr>
          <w:sz w:val="20"/>
          <w:szCs w:val="20"/>
          <w:shd w:val="clear" w:color="auto" w:fill="FFFFFF"/>
        </w:rPr>
        <w:t xml:space="preserve">. </w:t>
      </w:r>
    </w:p>
    <w:p w14:paraId="1704B3FF" w14:textId="77777777" w:rsidR="00CE1527" w:rsidRDefault="009B7D58">
      <w:pPr>
        <w:pStyle w:val="a4"/>
        <w:tabs>
          <w:tab w:val="left" w:pos="1452"/>
        </w:tabs>
        <w:ind w:left="142" w:right="278" w:firstLine="709"/>
        <w:rPr>
          <w:sz w:val="20"/>
          <w:szCs w:val="20"/>
        </w:rPr>
      </w:pPr>
      <w:r>
        <w:rPr>
          <w:sz w:val="20"/>
          <w:szCs w:val="20"/>
        </w:rPr>
        <w:t xml:space="preserve">Состав общего имущества Собственников помещений в Гаражном комплексе, в отношении которого осуществляется управление, указан в Приложении № 1 к настоящему Договору. </w:t>
      </w:r>
    </w:p>
    <w:p w14:paraId="2A79F5AF" w14:textId="77777777" w:rsidR="00CE1527" w:rsidRDefault="009B7D58">
      <w:pPr>
        <w:tabs>
          <w:tab w:val="left" w:pos="1452"/>
        </w:tabs>
        <w:ind w:left="142" w:right="278" w:firstLine="709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2.2 Дл</w:t>
      </w:r>
      <w:r>
        <w:rPr>
          <w:spacing w:val="1"/>
          <w:sz w:val="20"/>
          <w:szCs w:val="20"/>
        </w:rPr>
        <w:t xml:space="preserve">я </w:t>
      </w:r>
      <w:r>
        <w:rPr>
          <w:sz w:val="20"/>
          <w:szCs w:val="20"/>
        </w:rPr>
        <w:t>исполнени</w:t>
      </w:r>
      <w:r>
        <w:rPr>
          <w:spacing w:val="1"/>
          <w:sz w:val="20"/>
          <w:szCs w:val="20"/>
        </w:rPr>
        <w:t xml:space="preserve">я </w:t>
      </w:r>
      <w:r>
        <w:rPr>
          <w:sz w:val="20"/>
          <w:szCs w:val="20"/>
        </w:rPr>
        <w:t>Управляющей компание</w:t>
      </w:r>
      <w:r>
        <w:rPr>
          <w:spacing w:val="1"/>
          <w:sz w:val="20"/>
          <w:szCs w:val="20"/>
        </w:rPr>
        <w:t xml:space="preserve">й </w:t>
      </w:r>
      <w:r>
        <w:rPr>
          <w:sz w:val="20"/>
          <w:szCs w:val="20"/>
        </w:rPr>
        <w:t>свои</w:t>
      </w:r>
      <w:r>
        <w:rPr>
          <w:spacing w:val="1"/>
          <w:sz w:val="20"/>
          <w:szCs w:val="20"/>
        </w:rPr>
        <w:t xml:space="preserve">х </w:t>
      </w:r>
      <w:r>
        <w:rPr>
          <w:sz w:val="20"/>
          <w:szCs w:val="20"/>
        </w:rPr>
        <w:t>обязательст</w:t>
      </w:r>
      <w:r>
        <w:rPr>
          <w:spacing w:val="1"/>
          <w:sz w:val="20"/>
          <w:szCs w:val="20"/>
        </w:rPr>
        <w:t xml:space="preserve">в </w:t>
      </w:r>
      <w:r>
        <w:rPr>
          <w:sz w:val="20"/>
          <w:szCs w:val="20"/>
        </w:rPr>
        <w:t>п</w:t>
      </w:r>
      <w:r>
        <w:rPr>
          <w:spacing w:val="1"/>
          <w:sz w:val="20"/>
          <w:szCs w:val="20"/>
        </w:rPr>
        <w:t xml:space="preserve">о </w:t>
      </w:r>
      <w:r>
        <w:rPr>
          <w:sz w:val="20"/>
          <w:szCs w:val="20"/>
        </w:rPr>
        <w:t>Договору</w:t>
      </w:r>
      <w:r>
        <w:rPr>
          <w:spacing w:val="1"/>
          <w:sz w:val="20"/>
          <w:szCs w:val="20"/>
        </w:rPr>
        <w:t xml:space="preserve">, </w:t>
      </w:r>
      <w:r>
        <w:rPr>
          <w:sz w:val="20"/>
          <w:szCs w:val="20"/>
        </w:rPr>
        <w:t>Собственник</w:t>
      </w:r>
      <w:r>
        <w:rPr>
          <w:spacing w:val="1"/>
          <w:sz w:val="20"/>
          <w:szCs w:val="20"/>
        </w:rPr>
        <w:t xml:space="preserve">и </w:t>
      </w:r>
      <w:r>
        <w:rPr>
          <w:sz w:val="20"/>
          <w:szCs w:val="20"/>
        </w:rPr>
        <w:t>передаю</w:t>
      </w:r>
      <w:r>
        <w:rPr>
          <w:spacing w:val="1"/>
          <w:sz w:val="20"/>
          <w:szCs w:val="20"/>
        </w:rPr>
        <w:t xml:space="preserve">т 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 xml:space="preserve">й </w:t>
      </w:r>
      <w:r>
        <w:rPr>
          <w:sz w:val="20"/>
          <w:szCs w:val="20"/>
        </w:rPr>
        <w:t>прав</w:t>
      </w:r>
      <w:r>
        <w:rPr>
          <w:spacing w:val="1"/>
          <w:sz w:val="20"/>
          <w:szCs w:val="20"/>
        </w:rPr>
        <w:t xml:space="preserve">а </w:t>
      </w:r>
      <w:r>
        <w:rPr>
          <w:sz w:val="20"/>
          <w:szCs w:val="20"/>
        </w:rPr>
        <w:t>п</w:t>
      </w:r>
      <w:r>
        <w:rPr>
          <w:spacing w:val="1"/>
          <w:sz w:val="20"/>
          <w:szCs w:val="20"/>
        </w:rPr>
        <w:t xml:space="preserve">о </w:t>
      </w:r>
      <w:r>
        <w:rPr>
          <w:sz w:val="20"/>
          <w:szCs w:val="20"/>
        </w:rPr>
        <w:t>управлени</w:t>
      </w:r>
      <w:r>
        <w:rPr>
          <w:spacing w:val="1"/>
          <w:sz w:val="20"/>
          <w:szCs w:val="20"/>
        </w:rPr>
        <w:t xml:space="preserve">ю </w:t>
      </w:r>
      <w:r>
        <w:rPr>
          <w:sz w:val="20"/>
          <w:szCs w:val="20"/>
        </w:rPr>
        <w:t>общим</w:t>
      </w:r>
      <w:r>
        <w:rPr>
          <w:spacing w:val="1"/>
          <w:sz w:val="20"/>
          <w:szCs w:val="20"/>
        </w:rPr>
        <w:t xml:space="preserve"> имуществом </w:t>
      </w:r>
      <w:r>
        <w:rPr>
          <w:sz w:val="20"/>
          <w:szCs w:val="20"/>
        </w:rPr>
        <w:t>Гаражног</w:t>
      </w:r>
      <w:r>
        <w:rPr>
          <w:spacing w:val="1"/>
          <w:sz w:val="20"/>
          <w:szCs w:val="20"/>
        </w:rPr>
        <w:t xml:space="preserve">о </w:t>
      </w:r>
      <w:r>
        <w:rPr>
          <w:sz w:val="20"/>
          <w:szCs w:val="20"/>
        </w:rPr>
        <w:t>комплекса</w:t>
      </w:r>
      <w:r>
        <w:rPr>
          <w:spacing w:val="1"/>
          <w:sz w:val="20"/>
          <w:szCs w:val="20"/>
        </w:rPr>
        <w:t xml:space="preserve">, в </w:t>
      </w:r>
      <w:r>
        <w:rPr>
          <w:sz w:val="20"/>
          <w:szCs w:val="20"/>
        </w:rPr>
        <w:t>частности:</w:t>
      </w:r>
    </w:p>
    <w:p w14:paraId="23D30F52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left="142" w:right="278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-Представление интересов Собственников по общему имуществу Гаражного комплекса во всех инстанциях;</w:t>
      </w:r>
    </w:p>
    <w:p w14:paraId="72FF80F9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left="142" w:right="278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-Заключение хозяйственных и прочих договоров в пределах полномочий, определенных настоящим Договором, не нарушающих имущественные интересы Собственников;</w:t>
      </w:r>
    </w:p>
    <w:p w14:paraId="4F03B589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left="142" w:right="278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-В установленном законодательством порядке ведение технической, эксплуатационной, финансовой, иной документации по Гаражному комплексу, предоставление установленной отчетности;</w:t>
      </w:r>
    </w:p>
    <w:p w14:paraId="5C5823F5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left="142" w:right="278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Ведение лицевых счетов Собственников по начислению им платы за содержание и ремонт общего имущества, коммунальные услуги, расчет и представление Собственникам квитанций на оплату предоставленных услуг, получение от Собственников платежей;</w:t>
      </w:r>
    </w:p>
    <w:p w14:paraId="3C684A04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left="142" w:right="278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-Консолидация всех финансовых средств из всех источников, поступающих на производство работ, предоставление услуг по предмету настоящего Договора, их использование по прямому назначению в рамках настоящего Договора;</w:t>
      </w:r>
    </w:p>
    <w:p w14:paraId="07EC5765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left="142" w:right="278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В пределах полномочий, определенных настоящим Договором: принятие заявок, заявлений, претензий, жалоб, своевременное рассмотрение данных обращений, принятие решений по ним, предоставление ответов заявителям;</w:t>
      </w:r>
    </w:p>
    <w:p w14:paraId="10E16C4D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left="142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Осуществление иной деятельности, направленной на цели управления Гаражным комплексом.</w:t>
      </w:r>
    </w:p>
    <w:p w14:paraId="330478B3" w14:textId="77777777" w:rsidR="00CE1527" w:rsidRDefault="009B7D58">
      <w:pPr>
        <w:pStyle w:val="a4"/>
        <w:numPr>
          <w:ilvl w:val="1"/>
          <w:numId w:val="6"/>
        </w:numPr>
        <w:tabs>
          <w:tab w:val="left" w:pos="1207"/>
        </w:tabs>
        <w:ind w:left="142" w:right="288" w:firstLine="709"/>
        <w:rPr>
          <w:sz w:val="20"/>
          <w:szCs w:val="20"/>
        </w:rPr>
      </w:pPr>
      <w:r>
        <w:rPr>
          <w:sz w:val="20"/>
          <w:szCs w:val="20"/>
        </w:rPr>
        <w:t>Перечень работ и услуг по содержанию и ремонту общего имущества Гаражного комплекса указан в Приложении №2 к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Договору (далее Перечень). Перечень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устанавливается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исходя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</w:t>
      </w:r>
      <w:r>
        <w:rPr>
          <w:spacing w:val="1"/>
          <w:sz w:val="20"/>
          <w:szCs w:val="20"/>
        </w:rPr>
        <w:t xml:space="preserve"> потребностей Собственников </w:t>
      </w:r>
      <w:r>
        <w:rPr>
          <w:spacing w:val="1"/>
          <w:sz w:val="20"/>
          <w:szCs w:val="20"/>
          <w:lang w:val="en-US"/>
        </w:rPr>
        <w:t>c</w:t>
      </w:r>
      <w:r>
        <w:rPr>
          <w:spacing w:val="1"/>
          <w:sz w:val="20"/>
          <w:szCs w:val="20"/>
        </w:rPr>
        <w:t xml:space="preserve"> учетом норм </w:t>
      </w:r>
      <w:r>
        <w:rPr>
          <w:sz w:val="20"/>
          <w:szCs w:val="20"/>
        </w:rPr>
        <w:t>законодательства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обеспечению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надлежащего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содержания</w:t>
      </w:r>
      <w:r>
        <w:rPr>
          <w:spacing w:val="-1"/>
          <w:sz w:val="20"/>
          <w:szCs w:val="20"/>
        </w:rPr>
        <w:t xml:space="preserve"> о</w:t>
      </w:r>
      <w:r>
        <w:rPr>
          <w:sz w:val="20"/>
          <w:szCs w:val="20"/>
        </w:rPr>
        <w:t>бщего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имущества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Гаражном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комплексе. Перечень может быть изменен 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решению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собрания</w:t>
      </w:r>
      <w:r>
        <w:rPr>
          <w:spacing w:val="-10"/>
          <w:sz w:val="20"/>
          <w:szCs w:val="20"/>
        </w:rPr>
        <w:t xml:space="preserve"> Собственников Гаражного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комплекса</w:t>
      </w:r>
      <w:r>
        <w:rPr>
          <w:spacing w:val="-11"/>
          <w:sz w:val="20"/>
          <w:szCs w:val="20"/>
        </w:rPr>
        <w:t xml:space="preserve">, в </w:t>
      </w:r>
      <w:proofErr w:type="spellStart"/>
      <w:r>
        <w:rPr>
          <w:spacing w:val="-11"/>
          <w:sz w:val="20"/>
          <w:szCs w:val="20"/>
        </w:rPr>
        <w:t>т.ч</w:t>
      </w:r>
      <w:proofErr w:type="spellEnd"/>
      <w:r>
        <w:rPr>
          <w:spacing w:val="-11"/>
          <w:sz w:val="20"/>
          <w:szCs w:val="20"/>
        </w:rPr>
        <w:t xml:space="preserve">. </w:t>
      </w:r>
      <w:r>
        <w:rPr>
          <w:sz w:val="20"/>
          <w:szCs w:val="20"/>
        </w:rPr>
        <w:t>с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учетом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предложений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Управляющей компании, но не ограничиваясь этим.</w:t>
      </w:r>
    </w:p>
    <w:p w14:paraId="4D9743BE" w14:textId="77777777" w:rsidR="00CE1527" w:rsidRDefault="009B7D58">
      <w:pPr>
        <w:pStyle w:val="a3"/>
        <w:ind w:left="142" w:right="289" w:firstLine="709"/>
        <w:rPr>
          <w:sz w:val="20"/>
          <w:szCs w:val="20"/>
        </w:rPr>
      </w:pPr>
      <w:r>
        <w:rPr>
          <w:sz w:val="20"/>
          <w:szCs w:val="20"/>
        </w:rPr>
        <w:t>Условия и порядок оказания услуг / выполнения работ по Перечню, определяются Договором с учетом требований законодательства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РФ,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постановлений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Правительства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РФ,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СНиП,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нормативных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актов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федеральных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органов исполнительной власти, а в их отсутствие нормативных актов субъектов РФ,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действующих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дату</w:t>
      </w:r>
      <w:r>
        <w:rPr>
          <w:spacing w:val="-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выполнения</w:t>
      </w:r>
      <w:r>
        <w:rPr>
          <w:sz w:val="20"/>
          <w:szCs w:val="20"/>
        </w:rPr>
        <w:t>/оказания таких работ/услуг.</w:t>
      </w:r>
    </w:p>
    <w:p w14:paraId="3F0EAC43" w14:textId="77777777" w:rsidR="00CE1527" w:rsidRDefault="009B7D58">
      <w:pPr>
        <w:pStyle w:val="a3"/>
        <w:ind w:left="142" w:right="287" w:firstLine="709"/>
        <w:rPr>
          <w:sz w:val="20"/>
          <w:szCs w:val="20"/>
        </w:rPr>
      </w:pPr>
      <w:r>
        <w:rPr>
          <w:sz w:val="20"/>
          <w:szCs w:val="20"/>
        </w:rPr>
        <w:t>Перечень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дополнительных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помимо</w:t>
      </w:r>
      <w:r>
        <w:rPr>
          <w:spacing w:val="1"/>
          <w:sz w:val="20"/>
          <w:szCs w:val="20"/>
        </w:rPr>
        <w:t xml:space="preserve"> указанных в Перечне</w:t>
      </w:r>
      <w:r>
        <w:rPr>
          <w:sz w:val="20"/>
          <w:szCs w:val="20"/>
        </w:rPr>
        <w:t xml:space="preserve">, их стоимость, объем, </w:t>
      </w:r>
      <w:r>
        <w:rPr>
          <w:spacing w:val="1"/>
          <w:sz w:val="20"/>
          <w:szCs w:val="20"/>
        </w:rPr>
        <w:t>сроки</w:t>
      </w:r>
      <w:r>
        <w:rPr>
          <w:sz w:val="20"/>
          <w:szCs w:val="20"/>
        </w:rPr>
        <w:t xml:space="preserve"> / периодичность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оказания,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могут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быть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установлены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собрания Собственников </w:t>
      </w:r>
      <w:r>
        <w:rPr>
          <w:spacing w:val="1"/>
          <w:sz w:val="20"/>
          <w:szCs w:val="20"/>
        </w:rPr>
        <w:t>Гаражного</w:t>
      </w:r>
      <w:r>
        <w:rPr>
          <w:sz w:val="20"/>
          <w:szCs w:val="20"/>
        </w:rPr>
        <w:t xml:space="preserve"> комплекса, 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принятия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общим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собранием Собственников 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установленном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законодательством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РФ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порядке,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решения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изменении</w:t>
      </w:r>
      <w:r>
        <w:rPr>
          <w:spacing w:val="-3"/>
          <w:sz w:val="20"/>
          <w:szCs w:val="20"/>
        </w:rPr>
        <w:t xml:space="preserve"> Перечня</w:t>
      </w:r>
      <w:r>
        <w:rPr>
          <w:sz w:val="20"/>
          <w:szCs w:val="20"/>
        </w:rPr>
        <w:t>, предусмотренного Приложением №2  к Договору, и/или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установления дополнительных услуг, Управляющая компания начинает или прекращает их предоставление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своими силами или с привлечением третьих лиц не позднее 30 (тридцати) дней с даты принятия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общим собранием Собственников соответствующего решения. В предусмотренном настоящим пунктом случае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подписание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дополнительного соглашения к Договору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требуется.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Размер платежа для Собственника </w:t>
      </w:r>
      <w:r>
        <w:rPr>
          <w:sz w:val="20"/>
          <w:szCs w:val="20"/>
        </w:rPr>
        <w:lastRenderedPageBreak/>
        <w:t>рассчитывается пропорционально доле собственности в общем имуществе Гаражного комплекса. Оплата в установленном случае производится Собственником или иным пользователем в соответствии с выставленной Управляющей компанией платежной квитанцией.</w:t>
      </w:r>
    </w:p>
    <w:p w14:paraId="30F350D2" w14:textId="77777777" w:rsidR="00CE1527" w:rsidRDefault="00CE1527">
      <w:pPr>
        <w:pStyle w:val="a3"/>
        <w:ind w:left="142" w:right="287" w:firstLine="709"/>
        <w:rPr>
          <w:sz w:val="20"/>
          <w:szCs w:val="20"/>
        </w:rPr>
      </w:pPr>
    </w:p>
    <w:p w14:paraId="017050E6" w14:textId="77777777" w:rsidR="00CE1527" w:rsidRDefault="009B7D58">
      <w:pPr>
        <w:pStyle w:val="1"/>
        <w:numPr>
          <w:ilvl w:val="0"/>
          <w:numId w:val="1"/>
        </w:numPr>
        <w:tabs>
          <w:tab w:val="left" w:pos="4304"/>
        </w:tabs>
        <w:ind w:left="920" w:right="4185" w:firstLine="3201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Обязанности сторон</w:t>
      </w:r>
    </w:p>
    <w:p w14:paraId="4CDC3B68" w14:textId="77777777" w:rsidR="00CE1527" w:rsidRDefault="009B7D58">
      <w:pPr>
        <w:pStyle w:val="1"/>
        <w:tabs>
          <w:tab w:val="left" w:pos="4304"/>
        </w:tabs>
        <w:ind w:left="0" w:right="4185" w:firstLine="85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3.1. Обязанности Собственников:</w:t>
      </w:r>
    </w:p>
    <w:p w14:paraId="37DFD2EF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3.1.1 Использовать гаражный бокс и общее имущество Гаражного комплекса исключительно по прямому назначению.</w:t>
      </w:r>
    </w:p>
    <w:p w14:paraId="20ABEB13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3.1.2. 0беспечивать сохранность гаражного бокса.</w:t>
      </w:r>
    </w:p>
    <w:p w14:paraId="7E65FFFB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3.1.3. Поддерживать надлежащее состояние гаражного бокса.</w:t>
      </w:r>
    </w:p>
    <w:p w14:paraId="2A1A3659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 xml:space="preserve">3.1.4. Нести расходы на содержание принадлежащего ему гаражного бокса, а также участвовать в расходах на содержание общего имущества Гаражного комплекса. Своевременно вносить плату за содержание и ремонт Гаражного комплекса, плату за коммунальные услуги. </w:t>
      </w:r>
    </w:p>
    <w:p w14:paraId="4AA3B90A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Не реже 1-го раза в год выверять с Управляющей компанией расчеты по производимым платежам.</w:t>
      </w:r>
    </w:p>
    <w:p w14:paraId="14EB4442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 xml:space="preserve">3.1.5. В 3-х </w:t>
      </w:r>
      <w:proofErr w:type="spellStart"/>
      <w:r>
        <w:rPr>
          <w:sz w:val="20"/>
          <w:szCs w:val="20"/>
        </w:rPr>
        <w:t>дневный</w:t>
      </w:r>
      <w:proofErr w:type="spellEnd"/>
      <w:r>
        <w:rPr>
          <w:sz w:val="20"/>
          <w:szCs w:val="20"/>
        </w:rPr>
        <w:t xml:space="preserve"> срок письменно уведомить Управляющую компанию:</w:t>
      </w:r>
    </w:p>
    <w:p w14:paraId="20A64948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 xml:space="preserve">о датах начала, прекращения, условиях сдачи во временное владение и/или пользование гаражного бокса указанием Ф.И.О. ответственного, реквизитов транспортного средства, контактных телефонов, электронных адресов и иной информации для связи; </w:t>
      </w:r>
    </w:p>
    <w:p w14:paraId="26561691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о датах начала, окончания выполнения работ по переустройству, перепланировке гаражного бокса.</w:t>
      </w:r>
    </w:p>
    <w:p w14:paraId="4FAC701F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об изменении своих паспортных данных (реквизитов);</w:t>
      </w:r>
    </w:p>
    <w:p w14:paraId="25563EFD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об изменении сведений в отношении транспортного средства Собственника или пользователя гаражного бокса.</w:t>
      </w:r>
    </w:p>
    <w:p w14:paraId="78BB2EB2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3.1.6. За счет собственных средств в 10-дневный срок, исчисляемый с даты завершения работ, в установленном порядке внести изменения в находящийся у Управляющей компании технический паспорт Гаражного комплекса, связанные с произведенной им переустройством, перепланировкой.</w:t>
      </w:r>
    </w:p>
    <w:p w14:paraId="3FFB6B1C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 xml:space="preserve">3.1.7. В согласованные сроки обеспечить доступ в гаражный бокс представителям Управляющей компании (представителям организаций, осуществляющих коммунальное обслуживание Гаражного комплекса) </w:t>
      </w:r>
    </w:p>
    <w:p w14:paraId="2B48E22C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3.1.8. По приглашению Управляющей компании прибывать самостоятельно или направлять своих представителей в установленный срок и место для оперативного рассмотрения и решения, возникших у Управляющей организации вопросов, в рамках настоящего Договора.</w:t>
      </w:r>
    </w:p>
    <w:p w14:paraId="26197306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3.1.9. Возместить понесенные Управляющей компанией убытки, допущенные по доказанной вине Собственника или пользователя гаражного бокса.</w:t>
      </w:r>
    </w:p>
    <w:p w14:paraId="395E7A22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 xml:space="preserve">3.1.10. В письменной форме в 3х </w:t>
      </w:r>
      <w:proofErr w:type="spellStart"/>
      <w:r>
        <w:rPr>
          <w:sz w:val="20"/>
          <w:szCs w:val="20"/>
        </w:rPr>
        <w:t>дневный</w:t>
      </w:r>
      <w:proofErr w:type="spellEnd"/>
      <w:r>
        <w:rPr>
          <w:sz w:val="20"/>
          <w:szCs w:val="20"/>
        </w:rPr>
        <w:t xml:space="preserve"> срок уведомить Управляющую компанию о:</w:t>
      </w:r>
    </w:p>
    <w:p w14:paraId="788032BB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датах обнаружения и устранения неисправностей индивидуальных приборов учета расхода коммунальных ресурсов;</w:t>
      </w:r>
    </w:p>
    <w:p w14:paraId="69271B9A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фактах срабатывания, замены/ремонта автоматических огнетушителей, размещенных в гаражном боксе</w:t>
      </w:r>
    </w:p>
    <w:p w14:paraId="1C5AE3E6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 xml:space="preserve">3.1.11. В заранее согласованное с Управляющей компанией время, но не чаще двух раз в год, обеспечить допуск для проверки исправности индивидуальных приборов учета, наличия </w:t>
      </w:r>
      <w:proofErr w:type="spellStart"/>
      <w:r>
        <w:rPr>
          <w:sz w:val="20"/>
          <w:szCs w:val="20"/>
        </w:rPr>
        <w:t>самосрабатывающих</w:t>
      </w:r>
      <w:proofErr w:type="spellEnd"/>
      <w:r>
        <w:rPr>
          <w:sz w:val="20"/>
          <w:szCs w:val="20"/>
        </w:rPr>
        <w:t xml:space="preserve"> автоматических огнетушителей, либо проведения иных регламентных работ, направленных на предотвращение угрозы причинения вреда жизни и здоровью граждан, их имуществу.</w:t>
      </w:r>
    </w:p>
    <w:p w14:paraId="65E5B92E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3.1.12.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 </w:t>
      </w:r>
    </w:p>
    <w:p w14:paraId="38FE169E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При производстве работ по реконструкции, перепланировке, капитальному и текущему ремонту гаражного бокса организовывать вывоз мусора, строительных отходов за счет средств Собственника либо лиц, пользующихся помещением Собственника на законных основаниях. Данное требование распространяется на производство работ в отношении любого транспортного средства Собственника, членов его семьи или пользователя гаражного бокса.</w:t>
      </w:r>
    </w:p>
    <w:p w14:paraId="06B67D60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 xml:space="preserve">3.1.13. При смене Собственников, предыдущий Собственник в 5ти </w:t>
      </w:r>
      <w:proofErr w:type="spellStart"/>
      <w:r>
        <w:rPr>
          <w:sz w:val="20"/>
          <w:szCs w:val="20"/>
        </w:rPr>
        <w:t>дневный</w:t>
      </w:r>
      <w:proofErr w:type="spellEnd"/>
      <w:r>
        <w:rPr>
          <w:sz w:val="20"/>
          <w:szCs w:val="20"/>
        </w:rPr>
        <w:t xml:space="preserve"> обязан:</w:t>
      </w:r>
    </w:p>
    <w:p w14:paraId="21F4746A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предоставить Управляющей компании документы, подтверждающие смену Собственника;</w:t>
      </w:r>
    </w:p>
    <w:p w14:paraId="3A22C440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рассчитаться с Управляющей компанией по предъявленным начислениям за период действия его права собственности на гаражный бокс.</w:t>
      </w:r>
    </w:p>
    <w:p w14:paraId="62CF9880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 xml:space="preserve"> 3.1.1</w:t>
      </w:r>
      <w:r w:rsidR="00C92AA3">
        <w:rPr>
          <w:sz w:val="20"/>
          <w:szCs w:val="20"/>
        </w:rPr>
        <w:t>4</w:t>
      </w:r>
      <w:r>
        <w:rPr>
          <w:sz w:val="20"/>
          <w:szCs w:val="20"/>
        </w:rPr>
        <w:t>. Иное лицо (пользователь), пользующееся помещением гаражного бокса на основании соглашения с Собственником данного помещения, имеет права, несет обязанности и ответственность в соответствии с условиями такого соглашения и настоящего Договора.</w:t>
      </w:r>
    </w:p>
    <w:p w14:paraId="511A4AC1" w14:textId="77777777" w:rsidR="00CE1527" w:rsidRDefault="00CE1527">
      <w:pPr>
        <w:pStyle w:val="a3"/>
        <w:ind w:right="289"/>
        <w:rPr>
          <w:sz w:val="20"/>
          <w:szCs w:val="20"/>
        </w:rPr>
      </w:pPr>
    </w:p>
    <w:p w14:paraId="78B2A94C" w14:textId="77777777" w:rsidR="00CE1527" w:rsidRDefault="009B7D58">
      <w:pPr>
        <w:pStyle w:val="1"/>
        <w:tabs>
          <w:tab w:val="left" w:pos="1282"/>
        </w:tabs>
        <w:ind w:left="0" w:firstLine="851"/>
        <w:rPr>
          <w:sz w:val="20"/>
          <w:szCs w:val="20"/>
        </w:rPr>
      </w:pPr>
      <w:r>
        <w:rPr>
          <w:sz w:val="20"/>
          <w:szCs w:val="20"/>
        </w:rPr>
        <w:t>3.2. Обязанности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Управляющей компании:</w:t>
      </w:r>
    </w:p>
    <w:p w14:paraId="7915CAFB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3.2.1 Управлять Гаражным комплексом в соответствии с условиями настоящего Договора и действующим законодательством.</w:t>
      </w:r>
    </w:p>
    <w:p w14:paraId="5419017C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3.2.2. Оказывать услуги и выполнять работы по надлежащему содержанию общего имущества Гаражного комплекса в состоянии, обеспечивающем:</w:t>
      </w:r>
    </w:p>
    <w:p w14:paraId="5E5AC717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соблюдение характеристик надежности и безопасности здания;</w:t>
      </w:r>
    </w:p>
    <w:p w14:paraId="5B949D6A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безопасность для жизни и здоровья Собственников, сохранность имущества Собственников;</w:t>
      </w:r>
    </w:p>
    <w:p w14:paraId="6F67C019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доступность пользования нежилыми помещениями, помещениями общего пользования;</w:t>
      </w:r>
    </w:p>
    <w:p w14:paraId="7A41820E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соблюдение прав и законных интересов Собственников помещений;</w:t>
      </w:r>
    </w:p>
    <w:p w14:paraId="3E274068" w14:textId="77777777" w:rsidR="00CE1527" w:rsidRDefault="009B7D58">
      <w:pPr>
        <w:pStyle w:val="a3"/>
        <w:ind w:left="0" w:right="289" w:firstLine="851"/>
        <w:rPr>
          <w:sz w:val="20"/>
          <w:szCs w:val="20"/>
        </w:rPr>
      </w:pPr>
      <w:r>
        <w:rPr>
          <w:sz w:val="20"/>
          <w:szCs w:val="20"/>
        </w:rPr>
        <w:t>поддержания архитектурного облика здания в соответствии с проектной документацией для строительства или реконструкции здания.</w:t>
      </w:r>
    </w:p>
    <w:p w14:paraId="02DEB039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 xml:space="preserve">Содержание и ремонт общего имущества </w:t>
      </w:r>
      <w:r w:rsidR="004B00B3">
        <w:rPr>
          <w:sz w:val="20"/>
          <w:szCs w:val="20"/>
        </w:rPr>
        <w:t>Гаражного комплекса</w:t>
      </w:r>
      <w:r>
        <w:rPr>
          <w:sz w:val="20"/>
          <w:szCs w:val="20"/>
        </w:rPr>
        <w:t xml:space="preserve"> включает в себя:</w:t>
      </w:r>
    </w:p>
    <w:p w14:paraId="341B3766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 xml:space="preserve">осмотр общего имущества,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</w:t>
      </w:r>
      <w:r>
        <w:rPr>
          <w:sz w:val="20"/>
          <w:szCs w:val="20"/>
        </w:rPr>
        <w:lastRenderedPageBreak/>
        <w:t>граждан;</w:t>
      </w:r>
    </w:p>
    <w:p w14:paraId="132922D8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обеспечение установленных законодательством Российской Федерации температуры и влажности в помещениях общего пользования;</w:t>
      </w:r>
    </w:p>
    <w:p w14:paraId="2C2A7A55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меры пожарной безопасности в соответствии с законодательством Российской Федерации о пожарной безопасности;</w:t>
      </w:r>
    </w:p>
    <w:p w14:paraId="74A3DBC1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иные работы /услуги, предусмотренные Приложением 2 к Договору, которые могут быть изменены по решению собрания Собственников</w:t>
      </w:r>
    </w:p>
    <w:p w14:paraId="4D3262E3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 xml:space="preserve">3.2.3. Предоставлять услуги только лицам, пользующимся общим имуществом на законных основаниях, выявлять и пресекать незаконные факты использования общего имущества, нарушений прав Собственников, принимать соответствующие, адекватные обстоятельствам меры по восстановлению нарушенных прав Собственников. </w:t>
      </w:r>
    </w:p>
    <w:p w14:paraId="21088E56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3.2.4. Оказывать услуги по содержанию и выполнять работы по ремонту общего имущества Гаражного комплекса надлежащего качества в соответствии с Перечнем, устанавливаемым решением собрания Собственников. Устранение неисправностей при выполнении внепланового (непредвиденного, аварийного) ремонта отдельных частей здания и оборудования производится в возможно короткие сроки и не может превышать 3 дней со дня получения заявки, если более короткие или продолжительные сроки не установлены нормативными актами.</w:t>
      </w:r>
    </w:p>
    <w:p w14:paraId="604933FC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3.2.5. Своевременно отражать сведения о составе и состоянии общего имущества в технической документации на здание Гаражного комплекса, в том числе:</w:t>
      </w:r>
    </w:p>
    <w:p w14:paraId="735C33F8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документах технического учета, содержащих сведения о состоянии общего имущества;</w:t>
      </w:r>
    </w:p>
    <w:p w14:paraId="3342A0BD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документах (актах) о приемке результатов выполненных работ по текущему и капитальному ремонту конструкций;</w:t>
      </w:r>
    </w:p>
    <w:p w14:paraId="1E1D3F04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актах осмотра электрического, иного оборудования, обслуживающего более одного помещения в здании Гаражного комплекса, конструктивных частей Гаражного комплекса (крыши, ограждающих несущих и ненесущих конструкций здания, и других частей общего имущества) на соответствие их эксплуатационных качеств установленным требованиям.</w:t>
      </w:r>
    </w:p>
    <w:p w14:paraId="63073373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3.2.6. Предупреждать Собственников о необходимости проведения ремонтов общего имущества в Гаражном комплексе, сроках производства работ, перерывах в предоставлении услуг, обусловленных ремонтными работами.</w:t>
      </w:r>
    </w:p>
    <w:p w14:paraId="264DA90E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3.2.7. Вести и хранить документацию (базы данных) по Гаражному комплексу, вносить изменения в техническую документацию, отражающие состояние здания,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14:paraId="0C5B559B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3.2.8. В соответствии со своей компетенцией, осуществлять рассмотрение заявок, предложений, обращений, заявлений и жалоб Собственника и иных лиц, пользующихся помещениями на законных основаниях; давать письменные ответы, по существу поставленных в обращении вопросов; принимать меры, направленные на восстановление законных прав и интересов Собственника и иных лиц, законно пользующихся помещениями.</w:t>
      </w:r>
    </w:p>
    <w:p w14:paraId="26EFD4C8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3.2.9. Рассматривать все претензии Собственников, связанные с исполнением заключенных Управляющей организацией договоров с третьими лицами и разрешать возникшие конфликтные ситуации.</w:t>
      </w:r>
    </w:p>
    <w:p w14:paraId="59C2BC58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3.2.10. По итогам каждого календарного года формировать отчет о выполнении Договора управления (за фактический период управления), который доводится до сведения Собственников в течении первого квартала года, следующего за отчетным.</w:t>
      </w:r>
    </w:p>
    <w:p w14:paraId="1EC064F2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3.2.11. Вести реестр Собственников, хранить решения собраний Собственников и иные документы, служащие основанием начислений платы за содержание общего имущества. Организовывать и осуществлять прием Собственников помещений, производить подготовку и выдачу необходимых справок и копий документов Собственникам помещений не позднее 3 дней, следующих за датой обращения.</w:t>
      </w:r>
    </w:p>
    <w:p w14:paraId="55ED5DBF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3.2.1</w:t>
      </w:r>
      <w:r w:rsidR="00C92AA3">
        <w:rPr>
          <w:sz w:val="20"/>
          <w:szCs w:val="20"/>
        </w:rPr>
        <w:t>2</w:t>
      </w:r>
      <w:r>
        <w:rPr>
          <w:sz w:val="20"/>
          <w:szCs w:val="20"/>
        </w:rPr>
        <w:t>. Организовывать осмотр поврежденного общего имущества, помещений и имущества Собственников в срок, согласованный с заявителем либо по факту обнаружения неисправностей конструктивных элементов, инженерного оборудования; устанавливать причину, время аварийной ситуации, повлекшей за собой повреждение имущества Собственников, виновных в повреждении лиц, перечень и объем поврежденного общего имущества с оформлением акта осмотра.</w:t>
      </w:r>
    </w:p>
    <w:p w14:paraId="0E324D52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3.2.1</w:t>
      </w:r>
      <w:r w:rsidR="00C92AA3">
        <w:rPr>
          <w:sz w:val="20"/>
          <w:szCs w:val="20"/>
        </w:rPr>
        <w:t>3</w:t>
      </w:r>
      <w:r>
        <w:rPr>
          <w:sz w:val="20"/>
          <w:szCs w:val="20"/>
        </w:rPr>
        <w:t>. Проводить плановые и внеплановые общие и частичные осмотры конструкций, инженерного оборудования и внешнего благоустройства, в части общего имущества Гаражного комплекса. Результаты осмотров оформлять в специальных документах по учету технического состояния зданий (журналах, паспортах, актах).</w:t>
      </w:r>
    </w:p>
    <w:p w14:paraId="3ACCE99A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3.2.1</w:t>
      </w:r>
      <w:r w:rsidR="00C92AA3">
        <w:rPr>
          <w:sz w:val="20"/>
          <w:szCs w:val="20"/>
        </w:rPr>
        <w:t>4</w:t>
      </w:r>
      <w:r>
        <w:rPr>
          <w:sz w:val="20"/>
          <w:szCs w:val="20"/>
        </w:rPr>
        <w:t xml:space="preserve">. Заблаговременно информировать всех Собственников об изменении установленного решением общего собрания Собственников Перечня,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стоимости, объема услуг, сроков/периодичности их, но не позднее даты вступления изменений в силу путем размещения информации на информационном стенде в Гаражном комплексе.</w:t>
      </w:r>
    </w:p>
    <w:p w14:paraId="622A963B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3.2.1</w:t>
      </w:r>
      <w:r w:rsidR="00C92AA3">
        <w:rPr>
          <w:sz w:val="20"/>
          <w:szCs w:val="20"/>
        </w:rPr>
        <w:t>5</w:t>
      </w:r>
      <w:r>
        <w:rPr>
          <w:sz w:val="20"/>
          <w:szCs w:val="20"/>
        </w:rPr>
        <w:t>. В течение 30 дней с момента заключения настоящего Договора довести до сведения всех Собственников Гаражного комплекса информацию об Управляющей компании, с указанием адресов, часов приема и телефонов руководителей, диспетчерских и дежурных служб, об органах уполномоченных осуществлять контроль деятельности Управляющей организации путем размещения информации на информационных стендах Гаражного комплекса. Своевременно обновлять информацию на информационном стенде Гаражного комплекса, обеспечивать полноту, достоверность и актуальность размещенных сведений.</w:t>
      </w:r>
    </w:p>
    <w:p w14:paraId="16D234BF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3.2.1</w:t>
      </w:r>
      <w:r w:rsidR="00C92AA3">
        <w:rPr>
          <w:sz w:val="20"/>
          <w:szCs w:val="20"/>
        </w:rPr>
        <w:t>6</w:t>
      </w:r>
      <w:r>
        <w:rPr>
          <w:sz w:val="20"/>
          <w:szCs w:val="20"/>
        </w:rPr>
        <w:t xml:space="preserve">. При нарушении сроков и качества содержания и ремонта общего имущества, и предоставляемых в связи с этим коммунальных услуг, нанесения Собственником убытков по вине Управляющей компании или взаимодействующих с ней организаций в рамках настоящего Договора, в установленном порядке своевременно снижать размер предъявляемой платы за содержание и ремонт общего имущества, возмещать нанесенные убытки Собственникам помещений. </w:t>
      </w:r>
    </w:p>
    <w:p w14:paraId="193E38AA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3.2.1</w:t>
      </w:r>
      <w:r w:rsidR="00C92AA3">
        <w:rPr>
          <w:sz w:val="20"/>
          <w:szCs w:val="20"/>
        </w:rPr>
        <w:t>7</w:t>
      </w:r>
      <w:r>
        <w:rPr>
          <w:sz w:val="20"/>
          <w:szCs w:val="20"/>
        </w:rPr>
        <w:t>. По обращению Собственников, направлять своих представителей для оперативного рассмотрения и решения возникающих у них вопросов в рамках настоящего Договора, в том числе на общем собрании Собственников.</w:t>
      </w:r>
    </w:p>
    <w:p w14:paraId="03108ADB" w14:textId="77777777" w:rsidR="00CE1527" w:rsidRDefault="009B7D58">
      <w:pPr>
        <w:pStyle w:val="a3"/>
        <w:ind w:right="289"/>
        <w:rPr>
          <w:strike/>
          <w:sz w:val="20"/>
          <w:szCs w:val="20"/>
        </w:rPr>
      </w:pPr>
      <w:r>
        <w:rPr>
          <w:sz w:val="20"/>
          <w:szCs w:val="20"/>
        </w:rPr>
        <w:t>3.2.</w:t>
      </w:r>
      <w:r w:rsidR="00C92AA3">
        <w:rPr>
          <w:sz w:val="20"/>
          <w:szCs w:val="20"/>
        </w:rPr>
        <w:t>18</w:t>
      </w:r>
      <w:r>
        <w:rPr>
          <w:sz w:val="20"/>
          <w:szCs w:val="20"/>
        </w:rPr>
        <w:t xml:space="preserve">. Производить начисление платежей, установленных Перечнем, обеспечивая выставление платежной </w:t>
      </w:r>
      <w:r>
        <w:rPr>
          <w:sz w:val="20"/>
          <w:szCs w:val="20"/>
        </w:rPr>
        <w:lastRenderedPageBreak/>
        <w:t>квитанции в срок до 05 числа месяца, следующего за расчетным.</w:t>
      </w:r>
    </w:p>
    <w:p w14:paraId="2CABB6C5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</w:t>
      </w:r>
      <w:r w:rsidR="00C92AA3">
        <w:rPr>
          <w:sz w:val="20"/>
          <w:szCs w:val="20"/>
        </w:rPr>
        <w:t>19</w:t>
      </w:r>
      <w:r>
        <w:rPr>
          <w:sz w:val="20"/>
          <w:szCs w:val="20"/>
        </w:rPr>
        <w:t xml:space="preserve">. Обеспечивать выполнение всеми Собственниками помещений в Гаражном комплексе обязанностей по содержанию и ремонту общего имущества в соответствии с их долями в праве общей собственности, в том числе, но не исключительно, путем проведения информационно-разъяснительной работы во внесудебном порядке, и претензионно-исковой деятельности. </w:t>
      </w:r>
    </w:p>
    <w:p w14:paraId="528F7AC9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3.2.2</w:t>
      </w:r>
      <w:r w:rsidR="00C92AA3">
        <w:rPr>
          <w:sz w:val="20"/>
          <w:szCs w:val="20"/>
        </w:rPr>
        <w:t>0</w:t>
      </w:r>
      <w:r>
        <w:rPr>
          <w:sz w:val="20"/>
          <w:szCs w:val="20"/>
        </w:rPr>
        <w:t>. Обеспечивать аварийно-диспетчерское обслуживание Гаражного комплекса.</w:t>
      </w:r>
    </w:p>
    <w:p w14:paraId="65664BFB" w14:textId="77777777" w:rsidR="00CE1527" w:rsidRDefault="00CE1527">
      <w:pPr>
        <w:pStyle w:val="1"/>
        <w:tabs>
          <w:tab w:val="left" w:pos="1282"/>
        </w:tabs>
        <w:ind w:left="1281"/>
        <w:rPr>
          <w:sz w:val="20"/>
          <w:szCs w:val="20"/>
        </w:rPr>
      </w:pPr>
    </w:p>
    <w:p w14:paraId="207DC9A8" w14:textId="77777777" w:rsidR="00CE1527" w:rsidRDefault="009B7D58">
      <w:pPr>
        <w:pStyle w:val="1"/>
        <w:numPr>
          <w:ilvl w:val="0"/>
          <w:numId w:val="1"/>
        </w:numPr>
        <w:tabs>
          <w:tab w:val="left" w:pos="4664"/>
        </w:tabs>
        <w:ind w:left="4663" w:hanging="182"/>
        <w:jc w:val="left"/>
        <w:rPr>
          <w:sz w:val="20"/>
          <w:szCs w:val="20"/>
        </w:rPr>
      </w:pPr>
      <w:r>
        <w:rPr>
          <w:sz w:val="20"/>
          <w:szCs w:val="20"/>
        </w:rPr>
        <w:t>Права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сторон</w:t>
      </w:r>
    </w:p>
    <w:p w14:paraId="14ADF3F9" w14:textId="77777777" w:rsidR="00CE1527" w:rsidRDefault="009B7D58">
      <w:pPr>
        <w:pStyle w:val="a3"/>
        <w:ind w:right="289"/>
        <w:rPr>
          <w:b/>
          <w:sz w:val="20"/>
          <w:szCs w:val="20"/>
        </w:rPr>
      </w:pPr>
      <w:r>
        <w:rPr>
          <w:b/>
          <w:sz w:val="20"/>
          <w:szCs w:val="20"/>
        </w:rPr>
        <w:t>4.1 Собственники вправе:</w:t>
      </w:r>
    </w:p>
    <w:p w14:paraId="707544F0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4.1.1 Знакомится с условиями сделок, совершенных Управляющей компанией в рамках исполнения Договора за исключением случаев если такие сделки содержат условия о конфиденциальности и невозможности ее передачи без согласия третьей стороны.</w:t>
      </w:r>
    </w:p>
    <w:p w14:paraId="5DE28ED7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 xml:space="preserve">4.1.2. Участвовать в осмотрах и обследованиях Гаражного комплекса, осуществлять контроль качества и объемов выполняемых работ по Договору, в соответствии с критериями качества установленными настоящим Договором, требованиям ГОСТ, СНиП, СанПиН, </w:t>
      </w:r>
    </w:p>
    <w:p w14:paraId="578EBE6C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 xml:space="preserve">4.1.3 Требовать предоставления доступа к местам установки коллективных приборов учета для проверки достоверности предоставленных потребителям сведений и проверки правильности начислений предварительно согласовав дату и время с управляющей компанией. </w:t>
      </w:r>
    </w:p>
    <w:p w14:paraId="1A2C19CA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4.1.4. Требовать от Управляющей компании для ознакомления документы, связанные с управлением.</w:t>
      </w:r>
    </w:p>
    <w:p w14:paraId="28E62B15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 xml:space="preserve">4.1.5. Требовать в установленном порядке от Управляющей компании перерасчета платежей за услуги по Договору, в связи с ненадлежащим качеством их предоставления или их не предоставлением. </w:t>
      </w:r>
    </w:p>
    <w:p w14:paraId="210F9029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Требовать от Управляющей компании безвозмездного устранения недостатков возникших при проведении работ по текущему содержанию общего имущества Гаражного комплекса по вине Управляющей организации.</w:t>
      </w:r>
    </w:p>
    <w:p w14:paraId="6D1A2BF7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4.1.6. Осуществлять другие права, предусмотренные действующими нормативно- правовыми актами РФ, применительно к настоящему Договору.</w:t>
      </w:r>
    </w:p>
    <w:p w14:paraId="20158FFA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4.1.7 Собственники помещений не вправе:</w:t>
      </w:r>
      <w:bookmarkStart w:id="2" w:name="l184"/>
      <w:bookmarkEnd w:id="2"/>
    </w:p>
    <w:p w14:paraId="76413D5D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1)осуществлять выдел в натуре своей доли в праве общей собственности на общее имущество в Гаражном комплексе;</w:t>
      </w:r>
    </w:p>
    <w:p w14:paraId="3FDC06EE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2)отчуждать свою долю в праве общей собственности на общее имущество в Гаражном комплексе, а также совершать иные действия, влекущие за собой передачу этой доли отдельно от права собственности на гаражный бокс.</w:t>
      </w:r>
    </w:p>
    <w:p w14:paraId="7702B2E5" w14:textId="77777777" w:rsidR="00CE1527" w:rsidRDefault="009B7D58" w:rsidP="00445BCB">
      <w:pPr>
        <w:pStyle w:val="1"/>
        <w:numPr>
          <w:ilvl w:val="1"/>
          <w:numId w:val="7"/>
        </w:numPr>
        <w:tabs>
          <w:tab w:val="left" w:pos="1341"/>
        </w:tabs>
        <w:ind w:left="142" w:firstLine="85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Управляющая компания вправе:</w:t>
      </w:r>
    </w:p>
    <w:p w14:paraId="3D96049C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4.2.1. Привлекать сторонних лиц, имеющих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Гаражного комплекса, самостоятельно определяя способ выполнения своих обязательств по настоящему Договору. Ответственность по сделкам, совершенным Управляющей организацией со сторонними лицами, самостоятельно несет Управляющая компания.</w:t>
      </w:r>
    </w:p>
    <w:p w14:paraId="3F3BB39B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 xml:space="preserve">4.2.2. Организовывать и проводить проверку технического состояния всех инженерных систем Гаражного комплекса, включая расположенных в помещении Собственника,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проводить проверку работы установленных приборов учета, их показаний и сохранности пломб.</w:t>
      </w:r>
    </w:p>
    <w:p w14:paraId="70662077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4.2.3. Приостанавливать или ограничивать предоставление коммунальных услуг в помещения Собственников и иных пользователей в случаях и порядке, установленных действующим законодательством.</w:t>
      </w:r>
    </w:p>
    <w:p w14:paraId="18F8694C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4.2.4. Требовать допуска в заранее согласованное с Собственником, пользователем гаражного бокса время, с предупреждением его не позднее чем за три дня до проведения работ, работников или представителей Управляющей компании (в том числе работников аварийных служб) для осмотра и выполнения необходимых ремонтных работ, а для ликвидации аварий – в любое время. В случае отсутствия сведений о пребывании Собственников и (или) их представителя в момент аварийной ситуации, грозящей имуществу иных лиц и (или) общему имуществу, ликвидировать аварийную ситуацию и ее последствия собственными силами всеми необходимыми в данной ситуации способами и средствами.</w:t>
      </w:r>
    </w:p>
    <w:p w14:paraId="0CEC4A06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4.2.5. Требовать от Собственника, пользователя гаражного бокса полного возмещения убытков, возникших по вине их и/или членов их семей, в случае невыполнения обязанности собственника, пользователя гаражного бокса обязанности допускать в помещение работников и представителей исполнителя (в том числе работников аварийных служб), в случаях, указанных в п.4.2.4.</w:t>
      </w:r>
    </w:p>
    <w:p w14:paraId="5FE0919C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4.2.6. Взыскивать с Собственников помещений задолженность по оплате услуг в рамках Договора.</w:t>
      </w:r>
    </w:p>
    <w:p w14:paraId="453EE7D0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 xml:space="preserve">4.2.7. Проверять соблюдение Собственниками или иными пользователями гаражных боксов нижеперечисленных Правил пользования общим имуществом Гаражного комплекса: </w:t>
      </w:r>
    </w:p>
    <w:p w14:paraId="194FDDBF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-соблюдать чистоту и порядок в местах общего пользования;</w:t>
      </w:r>
    </w:p>
    <w:p w14:paraId="27FAB14B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-соблюдать правила пожарной безопасности при пользовании электрическими и другими приборами, не допускать установки самодельных предохранительных пробок, загромождения коридоров, проходов, лестничных клеток, эвакуационных путей выполнять другие требования пожарной безопасности;</w:t>
      </w:r>
    </w:p>
    <w:p w14:paraId="577059F8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 xml:space="preserve">-не допускать выполнения в гаражном боксе и Гаражном комплексе любых действий, нарушающих нормальные условия эксплуатации гаражных боксов иными Собственниками; </w:t>
      </w:r>
    </w:p>
    <w:p w14:paraId="0C386320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-не использовать приборы и оборудование с паспортной мощностью, превышающей максимально допустимые нагрузки, определяемые в технических характеристиках внутридомовых инженерных систем;</w:t>
      </w:r>
    </w:p>
    <w:p w14:paraId="6A3F88E8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 xml:space="preserve">-самовольно не вносить изменения в инженерные системы гаражного бокса и Гаражного комплекса </w:t>
      </w:r>
    </w:p>
    <w:p w14:paraId="227414A9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-самовольно не нарушать пломбы на приборах учета, демонтировать приборы учета и не осуществлять действия, направленные на искажение их показаний или повреждение;</w:t>
      </w:r>
    </w:p>
    <w:p w14:paraId="5A494BD8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-не совершать действий, связанных с отключением Гаражного комплекса от подачи электроэнергии;</w:t>
      </w:r>
    </w:p>
    <w:p w14:paraId="48EF7D01" w14:textId="77777777" w:rsidR="00CE1527" w:rsidRDefault="009B7D58">
      <w:pPr>
        <w:pStyle w:val="a3"/>
        <w:ind w:right="289"/>
        <w:rPr>
          <w:color w:val="FF0000"/>
          <w:sz w:val="20"/>
          <w:szCs w:val="20"/>
        </w:rPr>
      </w:pPr>
      <w:r>
        <w:rPr>
          <w:sz w:val="20"/>
          <w:szCs w:val="20"/>
        </w:rPr>
        <w:lastRenderedPageBreak/>
        <w:t xml:space="preserve">-не загрязнять своим имуществом, строительными материалами и/или мусором помещения общего пользования; </w:t>
      </w:r>
    </w:p>
    <w:p w14:paraId="269B598B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-не допускать в помещении гаражного бокса любых действий, приводящих к порче общего имущества Гаражного комплекса;</w:t>
      </w:r>
    </w:p>
    <w:p w14:paraId="30C6FC98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-устранять за свой счет повреждения своего гаражного бокса, а также производить ремонт либо замену поврежденного в нем оборудования, если указанные повреждения произошли по вине Собственника, либо других совместно с ним пользующихся этим имуществом лиц;</w:t>
      </w:r>
    </w:p>
    <w:p w14:paraId="5CD5178D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-при парковке личного транспорта не использовать места общего пользования, обеспечивая возможность беспрепятственного проезда транспорта иных Собственников.</w:t>
      </w:r>
    </w:p>
    <w:p w14:paraId="75F56F3C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4.2.8. Осуществлять иные права, предусмотренные действующим законодательством, отнесенные к полномочиям Управляющей компании.</w:t>
      </w:r>
    </w:p>
    <w:p w14:paraId="63B94A07" w14:textId="77777777" w:rsidR="00CE1527" w:rsidRDefault="009B7D58">
      <w:pPr>
        <w:pStyle w:val="a3"/>
        <w:ind w:right="289"/>
        <w:rPr>
          <w:sz w:val="20"/>
          <w:szCs w:val="20"/>
        </w:rPr>
      </w:pPr>
      <w:r>
        <w:rPr>
          <w:sz w:val="20"/>
          <w:szCs w:val="20"/>
        </w:rPr>
        <w:t>4.2.9. При обоснованной необходимости требовать от Собственников помещений корректировки размера их платы за производство работ, предоставление услуг по предмету настоящего Договора, связанной с удорожанием их стоимости по независящим от Управляющей компании причинам.</w:t>
      </w:r>
    </w:p>
    <w:p w14:paraId="5659EAD9" w14:textId="77777777" w:rsidR="00CE1527" w:rsidRDefault="00CE1527">
      <w:pPr>
        <w:pStyle w:val="a3"/>
        <w:ind w:right="289"/>
        <w:rPr>
          <w:sz w:val="20"/>
          <w:szCs w:val="20"/>
        </w:rPr>
      </w:pPr>
    </w:p>
    <w:p w14:paraId="52936DC8" w14:textId="77777777" w:rsidR="00CE1527" w:rsidRDefault="009B7D58">
      <w:pPr>
        <w:pStyle w:val="1"/>
        <w:numPr>
          <w:ilvl w:val="0"/>
          <w:numId w:val="1"/>
        </w:numPr>
        <w:tabs>
          <w:tab w:val="left" w:pos="4076"/>
        </w:tabs>
        <w:ind w:left="4075" w:hanging="182"/>
        <w:jc w:val="both"/>
        <w:rPr>
          <w:sz w:val="20"/>
          <w:szCs w:val="20"/>
        </w:rPr>
      </w:pPr>
      <w:r>
        <w:rPr>
          <w:sz w:val="20"/>
          <w:szCs w:val="20"/>
        </w:rPr>
        <w:t>Ответственность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сторон</w:t>
      </w:r>
    </w:p>
    <w:p w14:paraId="7CE78185" w14:textId="77777777" w:rsidR="00CE1527" w:rsidRDefault="009B7D58">
      <w:pPr>
        <w:pStyle w:val="a4"/>
        <w:numPr>
          <w:ilvl w:val="1"/>
          <w:numId w:val="3"/>
        </w:numPr>
        <w:tabs>
          <w:tab w:val="left" w:pos="1418"/>
        </w:tabs>
        <w:ind w:right="276" w:firstLine="708"/>
        <w:rPr>
          <w:sz w:val="20"/>
          <w:szCs w:val="20"/>
        </w:rPr>
      </w:pPr>
      <w:r>
        <w:rPr>
          <w:sz w:val="20"/>
          <w:szCs w:val="20"/>
        </w:rPr>
        <w:t>В случае выявления использования Собственниками (лицом, обладающим правом пользования) помещения не по назначению, систематического нарушения им прав и интересов третьих лиц, бесхозяйственного обращения с помещением, допущения его разрушения, а также нарушения требований Договора, Управляющая компания составляет акт и предупреждает Собственников о выявленных нарушениях. По истечении 7 (семи) дней с момента письменного уведомления Собственников и непринятия им мер к устранению выявленных нарушений, Управляющая компания вправе обратится в уполномоченный орган местного управления и (или) в суд для применения к Собственникам мер, предусмотренных действующим законодательством.</w:t>
      </w:r>
    </w:p>
    <w:p w14:paraId="5860D2C9" w14:textId="77777777" w:rsidR="00CE1527" w:rsidRDefault="009B7D58">
      <w:pPr>
        <w:pStyle w:val="a4"/>
        <w:numPr>
          <w:ilvl w:val="1"/>
          <w:numId w:val="3"/>
        </w:numPr>
        <w:tabs>
          <w:tab w:val="left" w:pos="1420"/>
        </w:tabs>
        <w:ind w:right="274" w:firstLine="708"/>
        <w:rPr>
          <w:sz w:val="20"/>
          <w:szCs w:val="20"/>
        </w:rPr>
      </w:pPr>
      <w:r>
        <w:rPr>
          <w:sz w:val="20"/>
          <w:szCs w:val="20"/>
        </w:rPr>
        <w:t>Собственники отвечают перед Управляющей компанией за неисполнение или ненадлежащее исполнение обязательства по оплате лицами, с которыми в силу договора с Собственниками и (или) закона лежит обязанность по внесению Управляющей компании платы за услуги по Договору. В случае если Собственник своевременно не уведомил Управляющую компанию о смене Собственника и не представил подтверждающие документы, то обязательства по Договору сохраняются за Собственником, с которым заключен Договор, до дня предоставления вышеперечисленных сведений.</w:t>
      </w:r>
    </w:p>
    <w:p w14:paraId="15835272" w14:textId="77777777" w:rsidR="00CE1527" w:rsidRDefault="009B7D58">
      <w:pPr>
        <w:pStyle w:val="a4"/>
        <w:numPr>
          <w:ilvl w:val="1"/>
          <w:numId w:val="3"/>
        </w:numPr>
        <w:tabs>
          <w:tab w:val="left" w:pos="1420"/>
        </w:tabs>
        <w:ind w:right="272" w:firstLine="708"/>
        <w:rPr>
          <w:sz w:val="20"/>
          <w:szCs w:val="20"/>
        </w:rPr>
      </w:pPr>
      <w:r>
        <w:rPr>
          <w:sz w:val="20"/>
          <w:szCs w:val="20"/>
        </w:rPr>
        <w:t xml:space="preserve">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 </w:t>
      </w:r>
    </w:p>
    <w:p w14:paraId="69FEA8B1" w14:textId="77777777" w:rsidR="00CE1527" w:rsidRDefault="00CE1527">
      <w:pPr>
        <w:pStyle w:val="a4"/>
        <w:tabs>
          <w:tab w:val="left" w:pos="1420"/>
        </w:tabs>
        <w:ind w:left="920" w:right="272" w:firstLine="0"/>
        <w:rPr>
          <w:sz w:val="20"/>
          <w:szCs w:val="20"/>
        </w:rPr>
      </w:pPr>
    </w:p>
    <w:p w14:paraId="699A80DD" w14:textId="77777777" w:rsidR="00CE1527" w:rsidRDefault="009B7D58">
      <w:pPr>
        <w:pStyle w:val="1"/>
        <w:numPr>
          <w:ilvl w:val="0"/>
          <w:numId w:val="1"/>
        </w:numPr>
        <w:tabs>
          <w:tab w:val="left" w:pos="4525"/>
        </w:tabs>
        <w:ind w:left="4524" w:hanging="182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Особые условия</w:t>
      </w:r>
    </w:p>
    <w:p w14:paraId="674E9412" w14:textId="77777777" w:rsidR="00CE1527" w:rsidRDefault="009B7D58">
      <w:pPr>
        <w:tabs>
          <w:tab w:val="left" w:pos="1382"/>
        </w:tabs>
        <w:ind w:left="142"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Плановые проверки качества текущего содержания общего имущества Гаражного комплекса, обследование здания Гаражного комплекса осуществляются уполномоченными представителями Собственников, при участии представителей Управляющей компании и взаимодействующих с ней организаций не реже 1 раза в квартал. Акты проверок качества текущего содержания общего имущества Гаражного комплекса оформляются участвующими в них Сторонами в письменной форме, после их подписания по одному экземпляру находится у каждой из Сторон. </w:t>
      </w:r>
    </w:p>
    <w:p w14:paraId="4C93650F" w14:textId="77777777" w:rsidR="00CE1527" w:rsidRDefault="009B7D58">
      <w:pPr>
        <w:tabs>
          <w:tab w:val="left" w:pos="1382"/>
        </w:tabs>
        <w:ind w:left="142"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Оценка качества и объемов производства, текущего и капитального ремонтов проверяется уполномоченными представителями Собственников, в составе полномочных комиссий, фиксируется в соответствующих актах приемки произведенных работ, которые служат основанием Управляющей организации для предъявления Собственникам помещений окончательного размера платы за произведенные Управляющей организацией работы.</w:t>
      </w:r>
    </w:p>
    <w:p w14:paraId="4D98C737" w14:textId="77777777" w:rsidR="00CE1527" w:rsidRDefault="009B7D58">
      <w:pPr>
        <w:tabs>
          <w:tab w:val="left" w:pos="1382"/>
        </w:tabs>
        <w:ind w:left="142"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6.2 Несвоевременное, некачественное предоставление услуг оформляется Управляющей организацией с участием уполномоченных лиц Собственников актами, служащими Управляющей организации основанием для снижения размера платы за услуги по Договору. В случаях оказания услуг и выполнения работ ненадлежащего качества и/или с перерывами, превышающими установленную продолжительность, размер платы за содержание и ремонт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Договору.</w:t>
      </w:r>
    </w:p>
    <w:p w14:paraId="791F6FDB" w14:textId="77777777" w:rsidR="00CE1527" w:rsidRDefault="009B7D58">
      <w:pPr>
        <w:tabs>
          <w:tab w:val="left" w:pos="1382"/>
        </w:tabs>
        <w:ind w:left="142"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Собственники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аварий, предотвращением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46130D75" w14:textId="77777777" w:rsidR="00CE1527" w:rsidRDefault="00CE1527">
      <w:pPr>
        <w:tabs>
          <w:tab w:val="left" w:pos="1382"/>
        </w:tabs>
        <w:ind w:left="360" w:right="277"/>
        <w:jc w:val="both"/>
        <w:rPr>
          <w:sz w:val="20"/>
          <w:szCs w:val="20"/>
        </w:rPr>
      </w:pPr>
    </w:p>
    <w:p w14:paraId="63F826BB" w14:textId="77777777" w:rsidR="00CE1527" w:rsidRDefault="009B7D58">
      <w:pPr>
        <w:pStyle w:val="1"/>
        <w:numPr>
          <w:ilvl w:val="0"/>
          <w:numId w:val="1"/>
        </w:numPr>
        <w:tabs>
          <w:tab w:val="left" w:pos="4354"/>
        </w:tabs>
        <w:ind w:hanging="182"/>
        <w:jc w:val="both"/>
        <w:rPr>
          <w:sz w:val="20"/>
          <w:szCs w:val="20"/>
        </w:rPr>
      </w:pPr>
      <w:r>
        <w:rPr>
          <w:sz w:val="20"/>
          <w:szCs w:val="20"/>
        </w:rPr>
        <w:t>Цена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Договора и порядок расчетов</w:t>
      </w:r>
    </w:p>
    <w:p w14:paraId="41F2BCFC" w14:textId="77777777" w:rsidR="00CE1527" w:rsidRDefault="009B7D58">
      <w:pPr>
        <w:tabs>
          <w:tab w:val="left" w:pos="1382"/>
        </w:tabs>
        <w:ind w:left="142"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7.1 Собственник или иной пользователь производит оплату в рамках Договора за следующие услуги:</w:t>
      </w:r>
    </w:p>
    <w:p w14:paraId="1848DC5A" w14:textId="77777777" w:rsidR="00CE1527" w:rsidRDefault="009B7D58">
      <w:pPr>
        <w:tabs>
          <w:tab w:val="left" w:pos="1382"/>
        </w:tabs>
        <w:ind w:left="142"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-содержание и ремонт общего имущества Гаражного комплекса, в том числе, управление зданием Гаражного комплекса и занимаемым им земельным участком.</w:t>
      </w:r>
    </w:p>
    <w:p w14:paraId="3E3A2324" w14:textId="77777777" w:rsidR="00CE1527" w:rsidRDefault="009B7D58">
      <w:pPr>
        <w:tabs>
          <w:tab w:val="left" w:pos="1382"/>
        </w:tabs>
        <w:ind w:left="142"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7.2 Плата по Договору начисляется и оплачивается с момента возникновения права собственности на гаражный бокс.</w:t>
      </w:r>
    </w:p>
    <w:p w14:paraId="5762E9A1" w14:textId="77777777" w:rsidR="00CE1527" w:rsidRDefault="009B7D58">
      <w:pPr>
        <w:tabs>
          <w:tab w:val="left" w:pos="1382"/>
        </w:tabs>
        <w:ind w:left="142"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 Размер платы за содержание и ремонт общего имущества Гаражного комплекса определяется на общем   собрании Собственников помещений. </w:t>
      </w:r>
    </w:p>
    <w:p w14:paraId="08A99F42" w14:textId="77777777" w:rsidR="00CE1527" w:rsidRDefault="009B7D58">
      <w:pPr>
        <w:tabs>
          <w:tab w:val="left" w:pos="1382"/>
        </w:tabs>
        <w:ind w:right="277" w:firstLine="851"/>
        <w:jc w:val="both"/>
        <w:rPr>
          <w:sz w:val="20"/>
          <w:szCs w:val="20"/>
        </w:rPr>
      </w:pPr>
      <w:r>
        <w:rPr>
          <w:sz w:val="20"/>
          <w:szCs w:val="20"/>
        </w:rPr>
        <w:t>7.4 Неиспользование гаражного бокса не является основанием невнесения платы за услуги по Договору.</w:t>
      </w:r>
    </w:p>
    <w:p w14:paraId="6E4F4B50" w14:textId="77777777" w:rsidR="00CE1527" w:rsidRDefault="009B7D58">
      <w:pPr>
        <w:tabs>
          <w:tab w:val="left" w:pos="1382"/>
        </w:tabs>
        <w:ind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7.5 Плата за услуги по Договору вносится Собственниками или пользователями гаражных боксов ежемесячно на основании выставляемых Управляющей компанией платежных квитанций. Оплата начислений по платежной квитанции производится в сроки, указанные в данном документе, а при отсутствии таковых или не получении квитанции- не позднее 10-го числа месяца, следующего за месяцем оказания услуг.</w:t>
      </w:r>
    </w:p>
    <w:p w14:paraId="73093FEF" w14:textId="77777777" w:rsidR="00CE1527" w:rsidRDefault="009B7D58">
      <w:pPr>
        <w:tabs>
          <w:tab w:val="left" w:pos="1382"/>
        </w:tabs>
        <w:ind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7.6 Средства, поступившие в счет погашения задолженности по Договору без указания назначения платежа, в том числе перечисленные частично или третьими лицами, направляются в следующей очередности:</w:t>
      </w:r>
    </w:p>
    <w:p w14:paraId="44E6A80A" w14:textId="77777777" w:rsidR="00CE1527" w:rsidRDefault="009B7D58">
      <w:pPr>
        <w:tabs>
          <w:tab w:val="left" w:pos="1382"/>
        </w:tabs>
        <w:ind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1)на погашение просроченных платежей;</w:t>
      </w:r>
    </w:p>
    <w:p w14:paraId="5FC956FB" w14:textId="77777777" w:rsidR="00CE1527" w:rsidRDefault="009B7D58">
      <w:pPr>
        <w:tabs>
          <w:tab w:val="left" w:pos="1382"/>
        </w:tabs>
        <w:ind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2)на внесение текущих платежей; </w:t>
      </w:r>
    </w:p>
    <w:p w14:paraId="4A1AC2BC" w14:textId="77777777" w:rsidR="00CE1527" w:rsidRDefault="009B7D58">
      <w:pPr>
        <w:widowControl/>
        <w:tabs>
          <w:tab w:val="left" w:pos="1134"/>
          <w:tab w:val="left" w:pos="1260"/>
          <w:tab w:val="left" w:pos="1440"/>
        </w:tabs>
        <w:autoSpaceDE/>
        <w:autoSpaceDN/>
        <w:ind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и учитываются Управляющей компанией на лицевом счете Собственника.</w:t>
      </w:r>
    </w:p>
    <w:p w14:paraId="7FAD812E" w14:textId="77777777" w:rsidR="00CE1527" w:rsidRDefault="009B7D58">
      <w:pPr>
        <w:pStyle w:val="2"/>
        <w:spacing w:before="0"/>
        <w:ind w:right="277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Платежи, направленные на досрочное исполнение обязательств, засчитываются в счет ближайших по срокам платежей, в соответствии с очередностью, установленной настоящим пунктом Договора.</w:t>
      </w:r>
    </w:p>
    <w:p w14:paraId="3E41CE94" w14:textId="77777777" w:rsidR="00CE1527" w:rsidRDefault="009B7D58">
      <w:pPr>
        <w:tabs>
          <w:tab w:val="left" w:pos="1382"/>
        </w:tabs>
        <w:ind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7.7 Собственник или иные пользователи помещениями Гаражного комплекса вправе по своему выбору оплачивать услуги:</w:t>
      </w:r>
    </w:p>
    <w:p w14:paraId="7D9EC9D2" w14:textId="77777777" w:rsidR="00CE1527" w:rsidRDefault="009B7D58">
      <w:pPr>
        <w:tabs>
          <w:tab w:val="left" w:pos="1382"/>
        </w:tabs>
        <w:ind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безналичной форме с использованием счетов в выбранных ими банках или переводом денежных средств без открытия банковского счета, а также почтовыми переводами;</w:t>
      </w:r>
    </w:p>
    <w:p w14:paraId="4FB1771F" w14:textId="77777777" w:rsidR="00CE1527" w:rsidRDefault="009B7D58">
      <w:pPr>
        <w:tabs>
          <w:tab w:val="left" w:pos="1382"/>
        </w:tabs>
        <w:ind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поручать другим лицам внесение платы за услуги вместо них любыми способами, определенными настоящим Договором;</w:t>
      </w:r>
    </w:p>
    <w:p w14:paraId="6633C796" w14:textId="77777777" w:rsidR="00CE1527" w:rsidRDefault="009B7D58">
      <w:pPr>
        <w:tabs>
          <w:tab w:val="left" w:pos="1382"/>
        </w:tabs>
        <w:ind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вносить плату за услуги за прошедший месяц частями, не нарушая установленный срок окончания ее внесения;</w:t>
      </w:r>
    </w:p>
    <w:p w14:paraId="6B7CB1D6" w14:textId="77777777" w:rsidR="00CE1527" w:rsidRDefault="009B7D58">
      <w:pPr>
        <w:tabs>
          <w:tab w:val="left" w:pos="1382"/>
        </w:tabs>
        <w:ind w:right="277" w:firstLine="709"/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предварительную оплату услуг в счет будущих месяцев.</w:t>
      </w:r>
    </w:p>
    <w:p w14:paraId="29BF519C" w14:textId="77777777" w:rsidR="00CE1527" w:rsidRDefault="00CE1527">
      <w:pPr>
        <w:pStyle w:val="1"/>
        <w:tabs>
          <w:tab w:val="left" w:pos="3813"/>
        </w:tabs>
        <w:ind w:left="3812"/>
        <w:rPr>
          <w:bCs w:val="0"/>
          <w:sz w:val="20"/>
          <w:szCs w:val="20"/>
        </w:rPr>
      </w:pPr>
    </w:p>
    <w:p w14:paraId="2BAA92AF" w14:textId="77777777" w:rsidR="00CE1527" w:rsidRDefault="009B7D58">
      <w:pPr>
        <w:pStyle w:val="1"/>
        <w:numPr>
          <w:ilvl w:val="0"/>
          <w:numId w:val="1"/>
        </w:numPr>
        <w:tabs>
          <w:tab w:val="left" w:pos="3813"/>
        </w:tabs>
        <w:ind w:left="3812" w:hanging="241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Срок действия договора</w:t>
      </w:r>
    </w:p>
    <w:p w14:paraId="49CA0237" w14:textId="77777777" w:rsidR="00CE1527" w:rsidRDefault="009B7D58">
      <w:pPr>
        <w:pStyle w:val="2"/>
        <w:spacing w:before="0"/>
        <w:ind w:right="352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8.1 Настоящий Договор заключен на срок 1 год и вступает в силу с даты его подписания.</w:t>
      </w:r>
    </w:p>
    <w:p w14:paraId="65C3CC1F" w14:textId="77777777" w:rsidR="00CE1527" w:rsidRDefault="009B7D58">
      <w:pPr>
        <w:pStyle w:val="2"/>
        <w:spacing w:before="0"/>
        <w:ind w:right="352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Договор считается продленным на тот же срок, если: большинство Собственников гаражных боксов не приняли иное решение о способе управления Гаражным комплексом </w:t>
      </w:r>
    </w:p>
    <w:p w14:paraId="237AC0CB" w14:textId="77777777" w:rsidR="00CE1527" w:rsidRDefault="009B7D58">
      <w:pPr>
        <w:pStyle w:val="2"/>
        <w:spacing w:before="0"/>
        <w:ind w:right="352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8.2. Стороны имеют право по взаимному соглашению досрочно расторгнуть или изменить Договор.</w:t>
      </w:r>
    </w:p>
    <w:p w14:paraId="3742E511" w14:textId="77777777" w:rsidR="00CE1527" w:rsidRDefault="009B7D58">
      <w:pPr>
        <w:pStyle w:val="2"/>
        <w:spacing w:before="0"/>
        <w:ind w:right="352" w:firstLine="709"/>
        <w:jc w:val="both"/>
        <w:rPr>
          <w:rFonts w:ascii="Times New Roman" w:eastAsia="Times New Roman" w:hAnsi="Times New Roman" w:cs="Times New Roman"/>
          <w:b w:val="0"/>
          <w:bCs w:val="0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8.3. Договор может быть досрочно расторгнут</w:t>
      </w:r>
      <w:r>
        <w:rPr>
          <w:rFonts w:ascii="Times New Roman" w:eastAsia="Times New Roman" w:hAnsi="Times New Roman" w:cs="Times New Roman"/>
          <w:b w:val="0"/>
          <w:bCs w:val="0"/>
          <w:strike/>
          <w:color w:val="auto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по письменному извещению, врученному противоположной Стороне под расписку, либо направленному по реквизитам, указанным в Договоре не менее чем за 30 (тридцать) календарных дней до предполагаемой даты расторжения. </w:t>
      </w:r>
    </w:p>
    <w:p w14:paraId="1C5A954B" w14:textId="77777777" w:rsidR="00CE1527" w:rsidRDefault="009B7D58">
      <w:pPr>
        <w:pStyle w:val="2"/>
        <w:spacing w:before="0"/>
        <w:ind w:right="352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8.4. Собственники принимают решение о расторжении или изменении настоящего Договора на общем собрании Собственников Гаражного комплекса. </w:t>
      </w:r>
    </w:p>
    <w:p w14:paraId="5A1E2919" w14:textId="77777777" w:rsidR="00CE1527" w:rsidRDefault="009B7D58">
      <w:pPr>
        <w:pStyle w:val="2"/>
        <w:spacing w:before="0"/>
        <w:ind w:right="352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Собственники помещений в Гаражном комплексе на основании решения общего собрания Собственников помещений в Гаражном комплексе вправе в одностороннем порядке отказаться от исполнения Договора управления, если Управляющая компания не выполняет условия настоящего Договора.</w:t>
      </w:r>
    </w:p>
    <w:p w14:paraId="521B8F87" w14:textId="77777777" w:rsidR="00CE1527" w:rsidRDefault="009B7D58">
      <w:pPr>
        <w:ind w:right="352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Управляющая компания оставляет за собой право отказаться от исполнения настоящего договора в одностороннем порядке предварительно уведомив собственников о своем решении не менее чем за 30 календарных дней до предполагаемой даты отказа от договора путем направления соответствующего уведомления уполномоченному лицу, действующему в интересах собственников и (или) путем размещения соответствующего уведомления в местах общего пользования гаражного комплекса.   </w:t>
      </w:r>
    </w:p>
    <w:p w14:paraId="065E1A05" w14:textId="77777777" w:rsidR="00CE1527" w:rsidRDefault="009B7D58">
      <w:pPr>
        <w:pStyle w:val="2"/>
        <w:spacing w:before="0"/>
        <w:ind w:right="352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8.5. В случае расторжения Договора Управляющая компания за 10 дней до прекращения действия Договора обязана передать техническую документацию (базы данных) на Гаражный комплекс  и иные, связанные с управлением зданием, документы вновь выбранной управляющей организации, одному из Собственников, указанному в решении общего собрания данных Собственников о выборе способа управления, или, если такой Собственник не указан, любому Собственнику помещения в  Гаражном комплексе, при условии что такая документация ране передавалась Управляющей компании по Акту приема-передачи. В случае, если какая-либо документация не была передана Управляющей компании, то при расторжении с ней договора, отказе какой-либо из Сторон от Договора на нее не возлагается обязанность по восстановлению и передаче документов в этой части. </w:t>
      </w:r>
    </w:p>
    <w:p w14:paraId="6318DB7A" w14:textId="77777777" w:rsidR="00CE1527" w:rsidRDefault="009B7D58">
      <w:pPr>
        <w:pStyle w:val="2"/>
        <w:spacing w:before="0"/>
        <w:ind w:right="352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8.6. Договор считается расторгнутым с одним из Собственников с момента прекращения у данного Собственника права собственности на помещение в Гаражном комплексе и предоставления подтверждающих документов.</w:t>
      </w:r>
    </w:p>
    <w:p w14:paraId="4BA8B0DC" w14:textId="77777777" w:rsidR="00CE1527" w:rsidRDefault="00CE1527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lang w:eastAsia="en-US"/>
        </w:rPr>
      </w:pPr>
    </w:p>
    <w:p w14:paraId="2195C416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9.</w:t>
      </w:r>
      <w:r>
        <w:rPr>
          <w:sz w:val="20"/>
          <w:szCs w:val="20"/>
          <w:lang w:eastAsia="en-US"/>
        </w:rPr>
        <w:t xml:space="preserve"> </w:t>
      </w:r>
      <w:r>
        <w:rPr>
          <w:b/>
          <w:sz w:val="20"/>
          <w:szCs w:val="20"/>
          <w:lang w:eastAsia="en-US"/>
        </w:rPr>
        <w:t>Заключительные положения</w:t>
      </w:r>
    </w:p>
    <w:p w14:paraId="09904382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right="352" w:firstLine="709"/>
        <w:jc w:val="both"/>
        <w:rPr>
          <w:sz w:val="20"/>
          <w:szCs w:val="20"/>
        </w:rPr>
      </w:pPr>
      <w:r>
        <w:rPr>
          <w:sz w:val="20"/>
          <w:szCs w:val="20"/>
        </w:rPr>
        <w:t>9.1 Все споры, возникшие из Договора или в связи с ним, разрешаются Сторонами в досудебном порядке. Все жалобы, претензии, запросы, разъяснения и т.п., относящиеся к исполнению обязательств по Договору оформляются в письменной форме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14:paraId="7E7A7896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right="352" w:firstLine="709"/>
        <w:jc w:val="both"/>
        <w:rPr>
          <w:sz w:val="20"/>
          <w:szCs w:val="20"/>
        </w:rPr>
      </w:pPr>
      <w:r>
        <w:rPr>
          <w:sz w:val="20"/>
          <w:szCs w:val="20"/>
        </w:rPr>
        <w:t>9.2 Необходимые изменения и дополнения настоящего Договора определяются Сторонами по взаимно согласованным дополнениям, соглашениям, которые с момента их подписания Сторонами являются неотъемлемой частью настоящего Договора.</w:t>
      </w:r>
    </w:p>
    <w:p w14:paraId="3B7112B2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right="352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9.3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случае изменения платежных и почтовых реквизитов, у одной из сторон, она должна в течение 3-х (трех) дней письменно известить об этом другую сторону. Управляющая компания производит уведомление Собственников путем внесения изменений в платежные документы и размещения сведений на информационном стенде Гаражного комплекса. Действия, совершенные по устаревшим реквизитам до уведомления об их изменении, считаются исполненными.</w:t>
      </w:r>
    </w:p>
    <w:p w14:paraId="7BE70868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right="352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 В соответствии со ст. 9 Федерального закона от 27.07.06 г. №152-ФЗ «О персональных данных» Собственники, настоящим дают согласие Управляющей компании, на обработку их персональных данных, содержащихся в  настоящем Договоре, автоматизированным и/или   неавтоматизированным    способами, в целях информационного обеспечения, для формирования источников персональных данных на бумажных и электронных носителях (электронная база данных, создание архива), их хранения,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данных. Также, Собственники настоящим дают согласие Управляющей компании на передачу персональных данных, содержащихся в настоящем Договоре на бумажных и/или на электронных носителях по </w:t>
      </w:r>
      <w:r>
        <w:rPr>
          <w:sz w:val="20"/>
          <w:szCs w:val="20"/>
        </w:rPr>
        <w:lastRenderedPageBreak/>
        <w:t>запросам государственных органов, для осуществления государственного контроля и предоставления текста настоящего Договора в качестве доказательства в судах. Настоящее согласие действует по день действия настоящего Договора.</w:t>
      </w:r>
    </w:p>
    <w:p w14:paraId="693A8480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right="352" w:firstLine="709"/>
        <w:jc w:val="both"/>
        <w:rPr>
          <w:sz w:val="20"/>
          <w:szCs w:val="20"/>
        </w:rPr>
      </w:pPr>
      <w:r>
        <w:rPr>
          <w:sz w:val="20"/>
          <w:szCs w:val="20"/>
        </w:rPr>
        <w:t>Договор составлен в двух экземплярах, имеющих одинаковую юридическую силу, по одному для каждой из Сторон.</w:t>
      </w:r>
    </w:p>
    <w:p w14:paraId="04FA131F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right="352" w:firstLine="709"/>
        <w:jc w:val="both"/>
        <w:rPr>
          <w:sz w:val="20"/>
          <w:szCs w:val="20"/>
        </w:rPr>
      </w:pPr>
      <w:r>
        <w:rPr>
          <w:sz w:val="20"/>
          <w:szCs w:val="20"/>
        </w:rPr>
        <w:t>9.5</w:t>
      </w:r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На момент заключения Договора к нему прилагаются:</w:t>
      </w:r>
    </w:p>
    <w:p w14:paraId="08BC3FF7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right="352"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№1 - Перечень Общего имущества Гаражного комплекса;</w:t>
      </w:r>
    </w:p>
    <w:p w14:paraId="38EEA6F2" w14:textId="77777777" w:rsidR="00CE1527" w:rsidRDefault="009B7D58">
      <w:pPr>
        <w:pStyle w:val="a9"/>
        <w:shd w:val="clear" w:color="auto" w:fill="FFFFFF"/>
        <w:spacing w:before="0" w:beforeAutospacing="0" w:after="0" w:afterAutospacing="0"/>
        <w:ind w:right="352"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Приложение №2 - Перечень услуг и работ по содержанию и ремонту общего имущества в Гаражном комплексе.</w:t>
      </w:r>
    </w:p>
    <w:p w14:paraId="36875EF1" w14:textId="77777777" w:rsidR="00CE1527" w:rsidRDefault="00CE1527">
      <w:pPr>
        <w:pStyle w:val="1"/>
        <w:ind w:left="3635"/>
        <w:jc w:val="left"/>
        <w:rPr>
          <w:sz w:val="20"/>
          <w:szCs w:val="20"/>
        </w:rPr>
      </w:pPr>
    </w:p>
    <w:p w14:paraId="025212E7" w14:textId="77777777" w:rsidR="00CE1527" w:rsidRDefault="009B7D58">
      <w:pPr>
        <w:pStyle w:val="1"/>
        <w:ind w:left="3635"/>
        <w:jc w:val="left"/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Адреса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 реквизиты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сторон</w:t>
      </w:r>
    </w:p>
    <w:p w14:paraId="21ABE91C" w14:textId="77777777" w:rsidR="00CE1527" w:rsidRDefault="00CE1527">
      <w:pPr>
        <w:pStyle w:val="a3"/>
        <w:ind w:left="0" w:firstLine="0"/>
        <w:jc w:val="left"/>
        <w:rPr>
          <w:b/>
          <w:sz w:val="20"/>
          <w:szCs w:val="20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5200"/>
      </w:tblGrid>
      <w:tr w:rsidR="00CE1527" w14:paraId="23F3890A" w14:textId="77777777">
        <w:trPr>
          <w:trHeight w:val="3172"/>
        </w:trPr>
        <w:tc>
          <w:tcPr>
            <w:tcW w:w="5222" w:type="dxa"/>
          </w:tcPr>
          <w:p w14:paraId="5B1A8BB3" w14:textId="77777777" w:rsidR="00CE1527" w:rsidRDefault="009B7D5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Управляющая компания:</w:t>
            </w:r>
          </w:p>
          <w:p w14:paraId="246E292C" w14:textId="77777777" w:rsidR="00CE1527" w:rsidRDefault="009B7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 с ограниченной ответственностью «Управляющая компания «Созвездие»</w:t>
            </w:r>
          </w:p>
          <w:p w14:paraId="312E39FA" w14:textId="77777777" w:rsidR="00CE1527" w:rsidRDefault="009B7D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6678000986 КПП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667901001</w:t>
            </w:r>
          </w:p>
          <w:p w14:paraId="5573001D" w14:textId="77777777" w:rsidR="00CE1527" w:rsidRDefault="009B7D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1116678000890</w:t>
            </w:r>
          </w:p>
          <w:p w14:paraId="37D83FA3" w14:textId="77777777" w:rsidR="00CE1527" w:rsidRDefault="009B7D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620130, г. Екатеринбург, ул. Белинского, 222, 2 подъезд, оф. 2  </w:t>
            </w:r>
          </w:p>
          <w:p w14:paraId="7E0E27A7" w14:textId="77777777" w:rsidR="00CE1527" w:rsidRDefault="009B7D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(почтовый) адрес: 620089, г. Екатеринбург, ул. Белинского, д. 177а/3, оф. 3</w:t>
            </w:r>
          </w:p>
          <w:p w14:paraId="001430E7" w14:textId="77777777" w:rsidR="00CE1527" w:rsidRDefault="009B7D58">
            <w:pPr>
              <w:ind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 №40702810216120077872 в Уральском банке ПАО «Сбербанк России» </w:t>
            </w:r>
          </w:p>
          <w:p w14:paraId="21A4AB84" w14:textId="77777777" w:rsidR="00CE1527" w:rsidRDefault="009B7D58">
            <w:pPr>
              <w:ind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ПАО «Сбербанк России» </w:t>
            </w:r>
          </w:p>
          <w:p w14:paraId="4554B721" w14:textId="77777777" w:rsidR="00CE1527" w:rsidRDefault="009B7D58">
            <w:pPr>
              <w:ind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Корреспондентский счет №30101810500000000674</w:t>
            </w:r>
          </w:p>
          <w:p w14:paraId="5E023BBD" w14:textId="77777777" w:rsidR="00CE1527" w:rsidRDefault="009B7D58">
            <w:pPr>
              <w:ind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046577674</w:t>
            </w:r>
          </w:p>
          <w:p w14:paraId="16BA97D5" w14:textId="77777777" w:rsidR="00CE1527" w:rsidRDefault="009B7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Тел.8 (343) 380-22-00</w:t>
            </w:r>
          </w:p>
          <w:p w14:paraId="0F5F7583" w14:textId="77777777" w:rsidR="00CE1527" w:rsidRDefault="009B7D5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proofErr w:type="spellStart"/>
            <w:r>
              <w:rPr>
                <w:sz w:val="20"/>
                <w:szCs w:val="20"/>
                <w:lang w:val="en-US"/>
              </w:rPr>
              <w:t>uk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ekb</w:t>
            </w:r>
            <w:proofErr w:type="spellEnd"/>
            <w:r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14:paraId="5C2BDFBB" w14:textId="77777777" w:rsidR="00CE1527" w:rsidRDefault="00CE15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A32EB2B" w14:textId="77777777" w:rsidR="00CE1527" w:rsidRDefault="009B7D5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14:paraId="2E74891E" w14:textId="77777777" w:rsidR="00CE1527" w:rsidRDefault="00CE15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BD1C17" w14:textId="77777777" w:rsidR="00CE1527" w:rsidRDefault="009B7D5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________________/В.В. Молотилов</w:t>
            </w:r>
          </w:p>
          <w:p w14:paraId="3CEB702D" w14:textId="77777777" w:rsidR="00CE1527" w:rsidRDefault="00CE1527">
            <w:pPr>
              <w:pStyle w:val="TableParagraph"/>
              <w:ind w:right="2669"/>
              <w:rPr>
                <w:sz w:val="20"/>
                <w:szCs w:val="20"/>
              </w:rPr>
            </w:pPr>
          </w:p>
        </w:tc>
        <w:tc>
          <w:tcPr>
            <w:tcW w:w="5200" w:type="dxa"/>
          </w:tcPr>
          <w:p w14:paraId="721797A0" w14:textId="77777777" w:rsidR="00C30800" w:rsidRDefault="009B7D58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СОБСТВЕННИК</w:t>
            </w:r>
            <w:r w:rsidR="00C30800">
              <w:rPr>
                <w:b/>
                <w:sz w:val="20"/>
                <w:szCs w:val="20"/>
              </w:rPr>
              <w:t>И ПОМЕЩЕНИЙ</w:t>
            </w:r>
          </w:p>
          <w:p w14:paraId="2F3B55AD" w14:textId="5892DC8B" w:rsidR="00CE1527" w:rsidRDefault="00C308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(гаражных боксов)</w:t>
            </w:r>
          </w:p>
          <w:p w14:paraId="7BF6A50D" w14:textId="18700B1C" w:rsidR="00C30800" w:rsidRDefault="00C308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поименованные в Приложении № 3 </w:t>
            </w:r>
          </w:p>
          <w:p w14:paraId="1523AE0B" w14:textId="4526C8EA" w:rsidR="00C30800" w:rsidRDefault="00C308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настоящему Договору </w:t>
            </w:r>
          </w:p>
          <w:p w14:paraId="04FE1EE2" w14:textId="67B03201" w:rsidR="00CE1527" w:rsidRDefault="00CE1527" w:rsidP="00C30800">
            <w:pPr>
              <w:pStyle w:val="TableParagraph"/>
              <w:tabs>
                <w:tab w:val="left" w:pos="1531"/>
                <w:tab w:val="left" w:pos="2935"/>
                <w:tab w:val="left" w:pos="3302"/>
                <w:tab w:val="left" w:pos="4987"/>
              </w:tabs>
              <w:ind w:left="110" w:right="93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0DCFC4E" w14:textId="77777777" w:rsidR="00CE1527" w:rsidRDefault="00CE1527">
      <w:pPr>
        <w:rPr>
          <w:sz w:val="20"/>
          <w:szCs w:val="20"/>
        </w:rPr>
        <w:sectPr w:rsidR="00CE1527">
          <w:footerReference w:type="default" r:id="rId8"/>
          <w:pgSz w:w="11900" w:h="16850"/>
          <w:pgMar w:top="500" w:right="280" w:bottom="780" w:left="920" w:header="0" w:footer="566" w:gutter="0"/>
          <w:cols w:space="720"/>
        </w:sectPr>
      </w:pPr>
    </w:p>
    <w:p w14:paraId="48C8149A" w14:textId="77777777" w:rsidR="00CE1527" w:rsidRDefault="009B7D58">
      <w:pPr>
        <w:pStyle w:val="a3"/>
        <w:ind w:left="5766" w:right="277" w:firstLine="294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Договору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управления гаражного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комплекса</w:t>
      </w:r>
    </w:p>
    <w:p w14:paraId="3ECB30BC" w14:textId="4817A059" w:rsidR="00CE1527" w:rsidRDefault="009B7D58">
      <w:pPr>
        <w:pStyle w:val="a3"/>
        <w:tabs>
          <w:tab w:val="left" w:pos="1963"/>
        </w:tabs>
        <w:ind w:left="0" w:right="279" w:firstLine="0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>
        <w:rPr>
          <w:spacing w:val="64"/>
          <w:sz w:val="20"/>
          <w:szCs w:val="20"/>
        </w:rPr>
        <w:t xml:space="preserve"> </w:t>
      </w:r>
      <w:r>
        <w:rPr>
          <w:sz w:val="20"/>
          <w:szCs w:val="20"/>
        </w:rPr>
        <w:t>«__»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202</w:t>
      </w:r>
      <w:r w:rsidR="007C4D6E">
        <w:rPr>
          <w:sz w:val="20"/>
          <w:szCs w:val="20"/>
        </w:rPr>
        <w:t>3</w:t>
      </w:r>
      <w:r>
        <w:rPr>
          <w:sz w:val="20"/>
          <w:szCs w:val="20"/>
        </w:rPr>
        <w:t xml:space="preserve"> г.</w:t>
      </w:r>
    </w:p>
    <w:p w14:paraId="14197F81" w14:textId="77777777" w:rsidR="00CE1527" w:rsidRDefault="00CE1527">
      <w:pPr>
        <w:pStyle w:val="a3"/>
        <w:ind w:left="0" w:firstLine="0"/>
        <w:jc w:val="left"/>
        <w:rPr>
          <w:sz w:val="20"/>
          <w:szCs w:val="20"/>
        </w:rPr>
      </w:pPr>
    </w:p>
    <w:p w14:paraId="313D3E39" w14:textId="77777777" w:rsidR="00CE1527" w:rsidRDefault="009B7D58">
      <w:pPr>
        <w:pStyle w:val="1"/>
        <w:ind w:left="2474" w:right="2521"/>
        <w:jc w:val="center"/>
        <w:rPr>
          <w:sz w:val="20"/>
          <w:szCs w:val="20"/>
        </w:rPr>
      </w:pPr>
      <w:bookmarkStart w:id="3" w:name="Перечень_Общего_имущества_Гаражного_комп"/>
      <w:bookmarkEnd w:id="3"/>
      <w:r>
        <w:rPr>
          <w:sz w:val="20"/>
          <w:szCs w:val="20"/>
        </w:rPr>
        <w:t>Перечень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имущества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Гаражного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комплекса</w:t>
      </w:r>
    </w:p>
    <w:p w14:paraId="1588D9B1" w14:textId="77777777" w:rsidR="00CE1527" w:rsidRDefault="009B7D58">
      <w:pPr>
        <w:pStyle w:val="1"/>
        <w:ind w:left="2474" w:right="2521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(кадастровый номер </w:t>
      </w:r>
      <w:r>
        <w:rPr>
          <w:rFonts w:eastAsia="Calibri"/>
          <w:iCs/>
          <w:sz w:val="20"/>
          <w:szCs w:val="20"/>
        </w:rPr>
        <w:t>66:41:0501070</w:t>
      </w:r>
      <w:r>
        <w:rPr>
          <w:rFonts w:eastAsia="Calibri"/>
          <w:iCs/>
          <w:sz w:val="20"/>
          <w:szCs w:val="20"/>
          <w:lang w:val="en-US"/>
        </w:rPr>
        <w:t>:199)</w:t>
      </w:r>
    </w:p>
    <w:p w14:paraId="3E140BA1" w14:textId="77777777" w:rsidR="00CE1527" w:rsidRDefault="00CE1527">
      <w:pPr>
        <w:pStyle w:val="a3"/>
        <w:ind w:left="0" w:firstLine="0"/>
        <w:jc w:val="left"/>
        <w:rPr>
          <w:b/>
          <w:sz w:val="20"/>
          <w:szCs w:val="20"/>
        </w:rPr>
      </w:pPr>
    </w:p>
    <w:p w14:paraId="220EFF66" w14:textId="77777777" w:rsidR="00CE1527" w:rsidRDefault="009B7D58">
      <w:pPr>
        <w:pStyle w:val="a4"/>
        <w:numPr>
          <w:ilvl w:val="0"/>
          <w:numId w:val="2"/>
        </w:numPr>
        <w:tabs>
          <w:tab w:val="left" w:pos="1185"/>
        </w:tabs>
        <w:ind w:hanging="414"/>
        <w:rPr>
          <w:sz w:val="20"/>
          <w:szCs w:val="20"/>
        </w:rPr>
      </w:pPr>
      <w:r>
        <w:rPr>
          <w:sz w:val="20"/>
          <w:szCs w:val="20"/>
        </w:rPr>
        <w:t>Крыша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(кровля).</w:t>
      </w:r>
    </w:p>
    <w:p w14:paraId="3468B2B7" w14:textId="77777777" w:rsidR="00CE1527" w:rsidRDefault="009B7D58">
      <w:pPr>
        <w:pStyle w:val="a4"/>
        <w:numPr>
          <w:ilvl w:val="0"/>
          <w:numId w:val="2"/>
        </w:numPr>
        <w:tabs>
          <w:tab w:val="left" w:pos="1185"/>
        </w:tabs>
        <w:ind w:left="212" w:right="273" w:firstLine="559"/>
        <w:rPr>
          <w:sz w:val="20"/>
          <w:szCs w:val="20"/>
        </w:rPr>
      </w:pPr>
      <w:r>
        <w:rPr>
          <w:sz w:val="20"/>
          <w:szCs w:val="20"/>
        </w:rPr>
        <w:t>Ограждающие,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несущие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несущие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конструкции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данного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Гаражного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комплекса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(включая фундаменты, несущие стены, плиты перекрытий и иные плиты, несущие колонны и иные</w:t>
      </w:r>
      <w:r>
        <w:rPr>
          <w:spacing w:val="-57"/>
          <w:sz w:val="20"/>
          <w:szCs w:val="20"/>
        </w:rPr>
        <w:t xml:space="preserve">   </w:t>
      </w:r>
      <w:r>
        <w:rPr>
          <w:sz w:val="20"/>
          <w:szCs w:val="20"/>
        </w:rPr>
        <w:t>ограждающие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несущие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конструкции.</w:t>
      </w:r>
    </w:p>
    <w:p w14:paraId="2F9CD4F9" w14:textId="77777777" w:rsidR="00CE1527" w:rsidRDefault="009B7D58">
      <w:pPr>
        <w:pStyle w:val="a4"/>
        <w:numPr>
          <w:ilvl w:val="0"/>
          <w:numId w:val="2"/>
        </w:numPr>
        <w:tabs>
          <w:tab w:val="left" w:pos="1185"/>
        </w:tabs>
        <w:ind w:hanging="414"/>
        <w:rPr>
          <w:sz w:val="20"/>
          <w:szCs w:val="20"/>
        </w:rPr>
      </w:pPr>
      <w:r>
        <w:rPr>
          <w:sz w:val="20"/>
          <w:szCs w:val="20"/>
        </w:rPr>
        <w:t>Служебные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помещения.</w:t>
      </w:r>
    </w:p>
    <w:p w14:paraId="2EA31AAB" w14:textId="77777777" w:rsidR="00CE1527" w:rsidRDefault="009B7D58">
      <w:pPr>
        <w:pStyle w:val="a4"/>
        <w:numPr>
          <w:ilvl w:val="0"/>
          <w:numId w:val="2"/>
        </w:numPr>
        <w:tabs>
          <w:tab w:val="left" w:pos="1185"/>
        </w:tabs>
        <w:ind w:hanging="414"/>
        <w:rPr>
          <w:sz w:val="20"/>
          <w:szCs w:val="20"/>
        </w:rPr>
      </w:pPr>
      <w:r>
        <w:rPr>
          <w:sz w:val="20"/>
          <w:szCs w:val="20"/>
        </w:rPr>
        <w:t>Подсобные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помещения.</w:t>
      </w:r>
    </w:p>
    <w:p w14:paraId="4242CD2A" w14:textId="77777777" w:rsidR="00CE1527" w:rsidRDefault="009B7D58">
      <w:pPr>
        <w:pStyle w:val="a4"/>
        <w:numPr>
          <w:ilvl w:val="0"/>
          <w:numId w:val="2"/>
        </w:numPr>
        <w:tabs>
          <w:tab w:val="left" w:pos="1185"/>
        </w:tabs>
        <w:ind w:hanging="414"/>
        <w:rPr>
          <w:sz w:val="20"/>
          <w:szCs w:val="20"/>
        </w:rPr>
      </w:pPr>
      <w:r>
        <w:rPr>
          <w:sz w:val="20"/>
          <w:szCs w:val="20"/>
        </w:rPr>
        <w:t>Пожарные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 эвакуационные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выходы.</w:t>
      </w:r>
    </w:p>
    <w:p w14:paraId="17C5A332" w14:textId="77777777" w:rsidR="00CE1527" w:rsidRDefault="009B7D58">
      <w:pPr>
        <w:pStyle w:val="a4"/>
        <w:numPr>
          <w:ilvl w:val="0"/>
          <w:numId w:val="2"/>
        </w:numPr>
        <w:tabs>
          <w:tab w:val="left" w:pos="1168"/>
        </w:tabs>
        <w:ind w:left="212" w:right="274" w:firstLine="559"/>
        <w:rPr>
          <w:sz w:val="20"/>
          <w:szCs w:val="20"/>
        </w:rPr>
      </w:pPr>
      <w:proofErr w:type="spellStart"/>
      <w:r>
        <w:rPr>
          <w:sz w:val="20"/>
          <w:szCs w:val="20"/>
        </w:rPr>
        <w:t>Внутригаражная</w:t>
      </w:r>
      <w:proofErr w:type="spell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система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электроснабжения,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состоящая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вводных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шкафов,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вводно-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распределительных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устройств,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аппаратуры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защиты,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контроля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управления,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коллективных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(общедомовых)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приборов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учета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электрической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энергии,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осветительных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установок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помещений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пользования,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электрических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установок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систем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дымоудаления</w:t>
      </w:r>
      <w:proofErr w:type="spellEnd"/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систем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автоматической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пожарной сигнализации внутреннего противопожарного водопровода, сетей (кабелей) от внешней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границы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отсекающего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устройства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автоматической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защиты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(автомат)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системы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электроснабжения,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расположенного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щитке.</w:t>
      </w:r>
    </w:p>
    <w:p w14:paraId="14126DF6" w14:textId="77777777" w:rsidR="00CE1527" w:rsidRDefault="009B7D58">
      <w:pPr>
        <w:pStyle w:val="a4"/>
        <w:numPr>
          <w:ilvl w:val="0"/>
          <w:numId w:val="2"/>
        </w:numPr>
        <w:tabs>
          <w:tab w:val="left" w:pos="1168"/>
        </w:tabs>
        <w:ind w:left="212" w:right="277" w:firstLine="559"/>
        <w:rPr>
          <w:sz w:val="20"/>
          <w:szCs w:val="20"/>
        </w:rPr>
      </w:pPr>
      <w:r>
        <w:rPr>
          <w:sz w:val="20"/>
          <w:szCs w:val="20"/>
        </w:rPr>
        <w:t>Механическое, электрическое, санитарно-техническое, пожарно-охранное и иное оборудование, находящееся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данном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Гаражном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комплексе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пределами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внутри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помещений.</w:t>
      </w:r>
    </w:p>
    <w:p w14:paraId="22114412" w14:textId="77777777" w:rsidR="00CE1527" w:rsidRDefault="009B7D58">
      <w:pPr>
        <w:pStyle w:val="a4"/>
        <w:numPr>
          <w:ilvl w:val="0"/>
          <w:numId w:val="2"/>
        </w:numPr>
        <w:tabs>
          <w:tab w:val="left" w:pos="1190"/>
        </w:tabs>
        <w:ind w:left="212" w:right="273" w:firstLine="566"/>
        <w:rPr>
          <w:sz w:val="20"/>
          <w:szCs w:val="20"/>
        </w:rPr>
      </w:pPr>
      <w:r>
        <w:rPr>
          <w:sz w:val="20"/>
          <w:szCs w:val="20"/>
        </w:rPr>
        <w:t xml:space="preserve">Земельный участок кадастровый номер </w:t>
      </w:r>
      <w:r>
        <w:rPr>
          <w:rFonts w:eastAsia="Calibri"/>
          <w:iCs/>
          <w:sz w:val="20"/>
          <w:szCs w:val="20"/>
        </w:rPr>
        <w:t>66:41:0501070:4176</w:t>
      </w:r>
      <w:r>
        <w:rPr>
          <w:sz w:val="20"/>
          <w:szCs w:val="20"/>
        </w:rPr>
        <w:t>,</w:t>
      </w:r>
      <w:r>
        <w:rPr>
          <w:spacing w:val="-11"/>
          <w:sz w:val="20"/>
          <w:szCs w:val="20"/>
        </w:rPr>
        <w:t xml:space="preserve"> площадью 3470 +/- 21 </w:t>
      </w:r>
      <w:proofErr w:type="spellStart"/>
      <w:r>
        <w:rPr>
          <w:spacing w:val="-11"/>
          <w:sz w:val="20"/>
          <w:szCs w:val="20"/>
        </w:rPr>
        <w:t>кв.м</w:t>
      </w:r>
      <w:proofErr w:type="spellEnd"/>
      <w:r>
        <w:rPr>
          <w:spacing w:val="-11"/>
          <w:sz w:val="20"/>
          <w:szCs w:val="20"/>
        </w:rPr>
        <w:t xml:space="preserve">., </w:t>
      </w:r>
      <w:r>
        <w:rPr>
          <w:sz w:val="20"/>
          <w:szCs w:val="20"/>
        </w:rPr>
        <w:t>на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котором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расположен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Гаражный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комплекс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границы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которого определены на основании данных государственного кадастрового учета, 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установленных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границах: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элементы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благоустройства,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поверхность</w:t>
      </w:r>
      <w:r>
        <w:rPr>
          <w:spacing w:val="-57"/>
          <w:sz w:val="20"/>
          <w:szCs w:val="20"/>
        </w:rPr>
        <w:t xml:space="preserve">   </w:t>
      </w:r>
      <w:r>
        <w:rPr>
          <w:sz w:val="20"/>
          <w:szCs w:val="20"/>
        </w:rPr>
        <w:t>подъездных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путей,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пешеходных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дорожек, ограждения и т.п. </w:t>
      </w:r>
    </w:p>
    <w:p w14:paraId="0B6D27E1" w14:textId="77777777" w:rsidR="00CE1527" w:rsidRDefault="00CE1527">
      <w:pPr>
        <w:pStyle w:val="a4"/>
        <w:tabs>
          <w:tab w:val="left" w:pos="1149"/>
        </w:tabs>
        <w:ind w:left="792" w:right="274" w:firstLine="0"/>
        <w:rPr>
          <w:sz w:val="20"/>
          <w:szCs w:val="20"/>
        </w:rPr>
      </w:pPr>
    </w:p>
    <w:p w14:paraId="759FA532" w14:textId="77777777" w:rsidR="00CE1527" w:rsidRDefault="009B7D58" w:rsidP="007C4D6E">
      <w:pPr>
        <w:pStyle w:val="a4"/>
        <w:tabs>
          <w:tab w:val="left" w:pos="1149"/>
        </w:tabs>
        <w:ind w:left="142" w:right="274" w:firstLine="709"/>
        <w:rPr>
          <w:sz w:val="20"/>
          <w:szCs w:val="20"/>
        </w:rPr>
      </w:pPr>
      <w:r>
        <w:rPr>
          <w:sz w:val="20"/>
          <w:szCs w:val="20"/>
        </w:rPr>
        <w:t>Внешней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границей</w:t>
      </w:r>
      <w:r>
        <w:rPr>
          <w:spacing w:val="1"/>
          <w:sz w:val="20"/>
          <w:szCs w:val="20"/>
        </w:rPr>
        <w:t xml:space="preserve"> инженерных </w:t>
      </w:r>
      <w:r>
        <w:rPr>
          <w:sz w:val="20"/>
          <w:szCs w:val="20"/>
        </w:rPr>
        <w:t>сетей,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входящих в состав общего имущества, если иное не установлено законодательством Российской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Федерации, является внешняя граница стены Гаражного комплекса, а границей эксплуатационной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ответственности при наличии коллективного (общедомового) прибора учета соответствующего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коммунального ресурса, является место соединения коллективного (общедомового) прибора учета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соответствующей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инженерной сетью,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входящей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Гаражный комплекс</w:t>
      </w:r>
      <w:r>
        <w:rPr>
          <w:sz w:val="20"/>
          <w:szCs w:val="20"/>
        </w:rPr>
        <w:t>.</w:t>
      </w:r>
    </w:p>
    <w:p w14:paraId="089173CA" w14:textId="77777777" w:rsidR="00CE1527" w:rsidRDefault="00CE1527">
      <w:pPr>
        <w:pStyle w:val="a3"/>
        <w:ind w:left="0" w:firstLine="0"/>
        <w:jc w:val="left"/>
        <w:rPr>
          <w:sz w:val="20"/>
          <w:szCs w:val="20"/>
        </w:rPr>
      </w:pPr>
    </w:p>
    <w:p w14:paraId="4F13D357" w14:textId="77777777" w:rsidR="00CE1527" w:rsidRDefault="009B7D58">
      <w:pPr>
        <w:pStyle w:val="1"/>
        <w:ind w:left="2456" w:right="2521"/>
        <w:jc w:val="center"/>
        <w:rPr>
          <w:sz w:val="20"/>
          <w:szCs w:val="20"/>
        </w:rPr>
      </w:pPr>
      <w:r>
        <w:rPr>
          <w:sz w:val="20"/>
          <w:szCs w:val="20"/>
        </w:rPr>
        <w:t>ПОДПИСИ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СТОРОН:</w:t>
      </w:r>
    </w:p>
    <w:p w14:paraId="469F8AF8" w14:textId="77777777" w:rsidR="00CE1527" w:rsidRDefault="00CE1527">
      <w:pPr>
        <w:pStyle w:val="a3"/>
        <w:ind w:left="0" w:firstLine="0"/>
        <w:jc w:val="left"/>
        <w:rPr>
          <w:b/>
          <w:sz w:val="20"/>
          <w:szCs w:val="20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5448"/>
      </w:tblGrid>
      <w:tr w:rsidR="00CE1527" w14:paraId="153FD719" w14:textId="77777777">
        <w:trPr>
          <w:trHeight w:val="2241"/>
        </w:trPr>
        <w:tc>
          <w:tcPr>
            <w:tcW w:w="4927" w:type="dxa"/>
          </w:tcPr>
          <w:p w14:paraId="71A3282E" w14:textId="77777777" w:rsidR="00CE1527" w:rsidRDefault="009B7D58">
            <w:pPr>
              <w:pStyle w:val="TableParagraph"/>
              <w:ind w:left="5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Управляющая компания:</w:t>
            </w:r>
          </w:p>
          <w:p w14:paraId="1B494F9E" w14:textId="77777777" w:rsidR="00CE1527" w:rsidRDefault="00CE152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680313E" w14:textId="77777777" w:rsidR="00CE1527" w:rsidRDefault="009B7D58">
            <w:pPr>
              <w:pStyle w:val="TableParagraph"/>
              <w:ind w:left="532" w:right="1637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 w14:paraId="5EEE1759" w14:textId="77777777" w:rsidR="00CE1527" w:rsidRDefault="009B7D58">
            <w:pPr>
              <w:pStyle w:val="TableParagraph"/>
              <w:ind w:left="532" w:right="16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«УК «Созвездие»</w:t>
            </w:r>
          </w:p>
          <w:p w14:paraId="6F02ACE3" w14:textId="77777777" w:rsidR="00CE1527" w:rsidRDefault="00CE1527">
            <w:pPr>
              <w:pStyle w:val="TableParagraph"/>
              <w:ind w:left="532" w:right="1637"/>
              <w:rPr>
                <w:b/>
                <w:sz w:val="20"/>
                <w:szCs w:val="20"/>
              </w:rPr>
            </w:pPr>
          </w:p>
          <w:p w14:paraId="54AF6E75" w14:textId="77777777" w:rsidR="00CE1527" w:rsidRDefault="00CE1527">
            <w:pPr>
              <w:pStyle w:val="TableParagraph"/>
              <w:ind w:left="532" w:right="1637"/>
              <w:rPr>
                <w:b/>
                <w:sz w:val="20"/>
                <w:szCs w:val="20"/>
              </w:rPr>
            </w:pPr>
          </w:p>
          <w:p w14:paraId="692D7138" w14:textId="77777777" w:rsidR="00CE1527" w:rsidRDefault="00CE1527">
            <w:pPr>
              <w:pStyle w:val="TableParagraph"/>
              <w:ind w:left="532" w:right="1637"/>
              <w:rPr>
                <w:b/>
                <w:sz w:val="20"/>
                <w:szCs w:val="20"/>
              </w:rPr>
            </w:pPr>
          </w:p>
          <w:p w14:paraId="0F5D4EB5" w14:textId="77777777" w:rsidR="00CE1527" w:rsidRDefault="009B7D58">
            <w:pPr>
              <w:pStyle w:val="TableParagraph"/>
              <w:ind w:left="532" w:right="16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___________/В.В. Молотилов</w:t>
            </w:r>
          </w:p>
          <w:p w14:paraId="09A135AC" w14:textId="77777777" w:rsidR="00CE1527" w:rsidRDefault="00CE1527">
            <w:pPr>
              <w:pStyle w:val="TableParagraph"/>
              <w:tabs>
                <w:tab w:val="left" w:pos="2040"/>
                <w:tab w:val="left" w:pos="3134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448" w:type="dxa"/>
          </w:tcPr>
          <w:p w14:paraId="6D28FAF0" w14:textId="77777777" w:rsidR="00C30800" w:rsidRDefault="00C30800" w:rsidP="00C308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СОБСТВЕННИКИ ПОМЕЩЕНИЙ</w:t>
            </w:r>
          </w:p>
          <w:p w14:paraId="582FC63E" w14:textId="77777777" w:rsidR="00C30800" w:rsidRDefault="00C30800" w:rsidP="00C308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(гаражных боксов)</w:t>
            </w:r>
          </w:p>
          <w:p w14:paraId="3BD51882" w14:textId="77777777" w:rsidR="00C30800" w:rsidRDefault="00C30800" w:rsidP="00C308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поименованные в Приложении № 3 </w:t>
            </w:r>
          </w:p>
          <w:p w14:paraId="791A00D9" w14:textId="77777777" w:rsidR="00C30800" w:rsidRDefault="00C30800" w:rsidP="00C308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настоящему Договору </w:t>
            </w:r>
          </w:p>
          <w:p w14:paraId="6DA95C1E" w14:textId="71F90879" w:rsidR="00CE1527" w:rsidRDefault="00C30800">
            <w:pPr>
              <w:pStyle w:val="TableParagraph"/>
              <w:ind w:left="340" w:right="2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D2B98A6" w14:textId="77777777" w:rsidR="00CE1527" w:rsidRDefault="00CE1527">
      <w:pPr>
        <w:jc w:val="center"/>
        <w:rPr>
          <w:sz w:val="20"/>
          <w:szCs w:val="20"/>
        </w:rPr>
        <w:sectPr w:rsidR="00CE1527">
          <w:pgSz w:w="11900" w:h="16850"/>
          <w:pgMar w:top="500" w:right="280" w:bottom="780" w:left="920" w:header="0" w:footer="566" w:gutter="0"/>
          <w:cols w:space="720"/>
        </w:sectPr>
      </w:pPr>
    </w:p>
    <w:p w14:paraId="1C8BE57C" w14:textId="77777777" w:rsidR="00CE1527" w:rsidRDefault="009B7D58">
      <w:pPr>
        <w:pStyle w:val="a3"/>
        <w:ind w:left="5766" w:right="277" w:firstLine="294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14:paraId="3DEF7CF8" w14:textId="77777777" w:rsidR="00CE1527" w:rsidRDefault="009B7D58">
      <w:pPr>
        <w:pStyle w:val="a3"/>
        <w:ind w:left="5766" w:right="277" w:firstLine="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Договору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управления гаражного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комплекса</w:t>
      </w:r>
    </w:p>
    <w:p w14:paraId="279A1568" w14:textId="1AD5F3DE" w:rsidR="00CE1527" w:rsidRDefault="009B7D58">
      <w:pPr>
        <w:pStyle w:val="a3"/>
        <w:tabs>
          <w:tab w:val="left" w:pos="1963"/>
        </w:tabs>
        <w:ind w:left="0" w:right="279" w:firstLine="0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>
        <w:rPr>
          <w:spacing w:val="64"/>
          <w:sz w:val="20"/>
          <w:szCs w:val="20"/>
        </w:rPr>
        <w:t xml:space="preserve"> </w:t>
      </w:r>
      <w:r>
        <w:rPr>
          <w:sz w:val="20"/>
          <w:szCs w:val="20"/>
        </w:rPr>
        <w:t>«__»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202</w:t>
      </w:r>
      <w:r w:rsidR="007C4D6E">
        <w:rPr>
          <w:sz w:val="20"/>
          <w:szCs w:val="20"/>
        </w:rPr>
        <w:t>3</w:t>
      </w:r>
      <w:r>
        <w:rPr>
          <w:sz w:val="20"/>
          <w:szCs w:val="20"/>
        </w:rPr>
        <w:t xml:space="preserve"> г.</w:t>
      </w:r>
    </w:p>
    <w:p w14:paraId="5D33EC0E" w14:textId="77777777" w:rsidR="00CE1527" w:rsidRDefault="00CE1527">
      <w:pPr>
        <w:pStyle w:val="a3"/>
        <w:ind w:left="0" w:firstLine="0"/>
        <w:jc w:val="left"/>
        <w:rPr>
          <w:sz w:val="20"/>
          <w:szCs w:val="20"/>
        </w:rPr>
      </w:pPr>
    </w:p>
    <w:p w14:paraId="2BF3B48C" w14:textId="77777777" w:rsidR="00CE1527" w:rsidRDefault="00CE1527">
      <w:pPr>
        <w:pStyle w:val="1"/>
        <w:ind w:left="0" w:right="1157"/>
        <w:jc w:val="center"/>
        <w:rPr>
          <w:sz w:val="20"/>
          <w:szCs w:val="20"/>
        </w:rPr>
      </w:pPr>
    </w:p>
    <w:p w14:paraId="3F622212" w14:textId="77777777" w:rsidR="00CE1527" w:rsidRDefault="009B7D58">
      <w:pPr>
        <w:pStyle w:val="a3"/>
        <w:ind w:right="210" w:firstLine="781"/>
        <w:rPr>
          <w:b/>
          <w:sz w:val="20"/>
          <w:szCs w:val="20"/>
        </w:rPr>
      </w:pPr>
      <w:r>
        <w:rPr>
          <w:b/>
          <w:sz w:val="20"/>
          <w:szCs w:val="20"/>
        </w:rPr>
        <w:t>Расшифровка отдельных видов работ, выполняемых в Гаражном комплексе, включенных в Перечень:</w:t>
      </w:r>
    </w:p>
    <w:p w14:paraId="32C1E3C2" w14:textId="77777777" w:rsidR="00CE1527" w:rsidRDefault="009B7D58">
      <w:pPr>
        <w:pStyle w:val="a3"/>
        <w:numPr>
          <w:ilvl w:val="0"/>
          <w:numId w:val="5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Работы, выполняемые в целях надлежащего содержания электрооборудования в Гаражном комплексе:</w:t>
      </w:r>
    </w:p>
    <w:p w14:paraId="534B4D70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 xml:space="preserve">проверка заземления оболочки </w:t>
      </w:r>
      <w:proofErr w:type="spellStart"/>
      <w:r>
        <w:rPr>
          <w:sz w:val="20"/>
          <w:szCs w:val="20"/>
        </w:rPr>
        <w:t>электрокабеля</w:t>
      </w:r>
      <w:proofErr w:type="spellEnd"/>
      <w:r>
        <w:rPr>
          <w:sz w:val="20"/>
          <w:szCs w:val="20"/>
        </w:rPr>
        <w:t>, оборудования (насосы, щитовые вентиляторы и др.), замеры сопротивления изоляции проводов, восстановление цепей заземления по результатам проверки;</w:t>
      </w:r>
    </w:p>
    <w:p w14:paraId="0AE691DD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проверка и обеспечение работоспособности устройств защитного отключения;</w:t>
      </w:r>
    </w:p>
    <w:p w14:paraId="4A768C66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>
        <w:rPr>
          <w:sz w:val="20"/>
          <w:szCs w:val="20"/>
        </w:rPr>
        <w:t>дымоудаления</w:t>
      </w:r>
      <w:proofErr w:type="spellEnd"/>
      <w:r>
        <w:rPr>
          <w:sz w:val="20"/>
          <w:szCs w:val="20"/>
        </w:rPr>
        <w:t xml:space="preserve">, систем автоматической пожарной сигнализации, внутреннего противопожарного водопровода, иных установок автоматизации, элементов </w:t>
      </w:r>
      <w:proofErr w:type="spellStart"/>
      <w:r>
        <w:rPr>
          <w:sz w:val="20"/>
          <w:szCs w:val="20"/>
        </w:rPr>
        <w:t>молниезащиты</w:t>
      </w:r>
      <w:proofErr w:type="spellEnd"/>
      <w:r>
        <w:rPr>
          <w:sz w:val="20"/>
          <w:szCs w:val="20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14:paraId="40F4F8FA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контроль состояния и замена вышедших из строя устройств, приборов и аппаратов, проводки;</w:t>
      </w:r>
    </w:p>
    <w:p w14:paraId="11005315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техническое обслуживание систем контроля доступа: электронные запирающие устройства и ворота, являющиеся общим имуществом (без замены вышедших из строя элементов системы контроля доступа);</w:t>
      </w:r>
    </w:p>
    <w:p w14:paraId="54801250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 xml:space="preserve">обслуживание системы видеонаблюдения (без замены вышедших из строя элементов системы видеонаблюдения). </w:t>
      </w:r>
    </w:p>
    <w:p w14:paraId="504B5E0E" w14:textId="77777777" w:rsidR="00CE1527" w:rsidRDefault="009B7D58">
      <w:pPr>
        <w:pStyle w:val="a3"/>
        <w:numPr>
          <w:ilvl w:val="0"/>
          <w:numId w:val="5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 xml:space="preserve">Работы по содержанию и ремонту систем автоматического пожаротушения, </w:t>
      </w:r>
      <w:proofErr w:type="spellStart"/>
      <w:r>
        <w:rPr>
          <w:sz w:val="20"/>
          <w:szCs w:val="20"/>
        </w:rPr>
        <w:t>дымоудаления</w:t>
      </w:r>
      <w:proofErr w:type="spellEnd"/>
      <w:r>
        <w:rPr>
          <w:sz w:val="20"/>
          <w:szCs w:val="20"/>
        </w:rPr>
        <w:t xml:space="preserve"> и вентиляции:</w:t>
      </w:r>
    </w:p>
    <w:p w14:paraId="76641480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 xml:space="preserve">техническое обслуживание и сезонное управление оборудованием систем вентиляции и </w:t>
      </w:r>
      <w:proofErr w:type="spellStart"/>
      <w:r>
        <w:rPr>
          <w:sz w:val="20"/>
          <w:szCs w:val="20"/>
        </w:rPr>
        <w:t>дымоудаления</w:t>
      </w:r>
      <w:proofErr w:type="spellEnd"/>
      <w:r>
        <w:rPr>
          <w:sz w:val="20"/>
          <w:szCs w:val="20"/>
        </w:rPr>
        <w:t>, определение работоспособности оборудования и элементов систем, обслуживание конструктивных элементов вентиляционных каналов;</w:t>
      </w:r>
    </w:p>
    <w:p w14:paraId="78737566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контроль состояния и замена вышедших из строя датчиков и оборудования пожарной и охранной сигнализации</w:t>
      </w:r>
    </w:p>
    <w:p w14:paraId="006BB07C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 xml:space="preserve">устранение </w:t>
      </w:r>
      <w:proofErr w:type="spellStart"/>
      <w:r>
        <w:rPr>
          <w:sz w:val="20"/>
          <w:szCs w:val="20"/>
        </w:rPr>
        <w:t>неплотностей</w:t>
      </w:r>
      <w:proofErr w:type="spellEnd"/>
      <w:r>
        <w:rPr>
          <w:sz w:val="20"/>
          <w:szCs w:val="20"/>
        </w:rPr>
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14:paraId="3E5E4436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 xml:space="preserve">сезонное открытие и закрытие </w:t>
      </w:r>
      <w:proofErr w:type="spellStart"/>
      <w:r>
        <w:rPr>
          <w:sz w:val="20"/>
          <w:szCs w:val="20"/>
        </w:rPr>
        <w:t>маханизмов</w:t>
      </w:r>
      <w:proofErr w:type="spellEnd"/>
      <w:r>
        <w:rPr>
          <w:sz w:val="20"/>
          <w:szCs w:val="20"/>
        </w:rPr>
        <w:t xml:space="preserve"> подвода воздуха;</w:t>
      </w:r>
    </w:p>
    <w:p w14:paraId="416BAA2E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14:paraId="5A6C6E7E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 xml:space="preserve">при выявлении неустранимых поломок и повреждений дорогостоящего оборудования / механизмов либо проведения работ </w:t>
      </w:r>
      <w:proofErr w:type="spellStart"/>
      <w:r>
        <w:rPr>
          <w:sz w:val="20"/>
          <w:szCs w:val="20"/>
        </w:rPr>
        <w:t>требущих</w:t>
      </w:r>
      <w:proofErr w:type="spellEnd"/>
      <w:r>
        <w:rPr>
          <w:sz w:val="20"/>
          <w:szCs w:val="20"/>
        </w:rPr>
        <w:t xml:space="preserve"> специального разрешения/лицензирования- разработка плана восстановительных работ (при необходимости), без проведения восстановительных работ и без замены вышедшего из строя оборудования/приборов.</w:t>
      </w:r>
    </w:p>
    <w:p w14:paraId="0CD7B211" w14:textId="77777777" w:rsidR="00CE1527" w:rsidRDefault="009B7D58">
      <w:pPr>
        <w:pStyle w:val="a3"/>
        <w:numPr>
          <w:ilvl w:val="0"/>
          <w:numId w:val="5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средств противопожарной защиты, </w:t>
      </w:r>
      <w:proofErr w:type="spellStart"/>
      <w:r>
        <w:rPr>
          <w:sz w:val="20"/>
          <w:szCs w:val="20"/>
        </w:rPr>
        <w:t>противодымной</w:t>
      </w:r>
      <w:proofErr w:type="spellEnd"/>
      <w:r>
        <w:rPr>
          <w:sz w:val="20"/>
          <w:szCs w:val="20"/>
        </w:rPr>
        <w:t xml:space="preserve"> защиты.</w:t>
      </w:r>
    </w:p>
    <w:p w14:paraId="49D6E4EE" w14:textId="77777777" w:rsidR="00CE1527" w:rsidRDefault="009B7D58">
      <w:pPr>
        <w:pStyle w:val="a3"/>
        <w:numPr>
          <w:ilvl w:val="0"/>
          <w:numId w:val="5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Обеспечение устранения аварий на внутренних инженерных системах, выполнения заявок собственников.</w:t>
      </w:r>
    </w:p>
    <w:p w14:paraId="5419657D" w14:textId="77777777" w:rsidR="00CE1527" w:rsidRDefault="009B7D58">
      <w:pPr>
        <w:pStyle w:val="a3"/>
        <w:numPr>
          <w:ilvl w:val="0"/>
          <w:numId w:val="5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Работы по содержанию земельного участка с элементами озеленения и благоустройства:</w:t>
      </w:r>
    </w:p>
    <w:p w14:paraId="6D573CE1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очистка крышек люков колодцев и пожарных гидрантов от снега и льда толщиной слоя свыше 5 см;</w:t>
      </w:r>
    </w:p>
    <w:p w14:paraId="46C78716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>
        <w:rPr>
          <w:sz w:val="20"/>
          <w:szCs w:val="20"/>
        </w:rPr>
        <w:t>колейности</w:t>
      </w:r>
      <w:proofErr w:type="spellEnd"/>
      <w:r>
        <w:rPr>
          <w:sz w:val="20"/>
          <w:szCs w:val="20"/>
        </w:rPr>
        <w:t xml:space="preserve"> свыше 5 см;</w:t>
      </w:r>
    </w:p>
    <w:p w14:paraId="6F9640DD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очистка территории Гаражного комплекса от снега наносного происхождения (или подметание такой территории, свободной от снежного покрова), опавшей листвы, мусора;</w:t>
      </w:r>
    </w:p>
    <w:p w14:paraId="7243515F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очистка от мусора урн, и их промывка;</w:t>
      </w:r>
    </w:p>
    <w:p w14:paraId="1B95A9B7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подстригание и выкашивание газонов.</w:t>
      </w:r>
    </w:p>
    <w:p w14:paraId="579CA33A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демонтаж самовольно размещенных на земельном участке столбиков, цепей, запирающих устройств и иных конструкций, последствий самовольного переустройства</w:t>
      </w:r>
    </w:p>
    <w:p w14:paraId="2F2EC86E" w14:textId="77777777" w:rsidR="00CE1527" w:rsidRDefault="009B7D58">
      <w:pPr>
        <w:pStyle w:val="a3"/>
        <w:numPr>
          <w:ilvl w:val="0"/>
          <w:numId w:val="5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Работы по содержанию здания:</w:t>
      </w:r>
    </w:p>
    <w:p w14:paraId="30CBEE11" w14:textId="77777777" w:rsidR="00CE1527" w:rsidRDefault="009B7D58">
      <w:pPr>
        <w:pStyle w:val="a3"/>
        <w:ind w:right="210" w:firstLine="781"/>
        <w:rPr>
          <w:sz w:val="20"/>
          <w:szCs w:val="20"/>
        </w:rPr>
      </w:pPr>
      <w:r>
        <w:rPr>
          <w:sz w:val="20"/>
          <w:szCs w:val="20"/>
        </w:rPr>
        <w:t xml:space="preserve">     -уборка крыльца и площадки перед въездом в гараж</w:t>
      </w:r>
    </w:p>
    <w:p w14:paraId="1A78CE4E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подметание и очистка от мусора проездов внутри здания Гаражного комплекса;</w:t>
      </w:r>
    </w:p>
    <w:p w14:paraId="278F4ECB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 xml:space="preserve">прочистка, ремонт </w:t>
      </w:r>
      <w:r>
        <w:rPr>
          <w:rFonts w:eastAsia="Calibri"/>
          <w:iCs/>
          <w:sz w:val="20"/>
          <w:szCs w:val="20"/>
        </w:rPr>
        <w:t>канав (систем водостока)</w:t>
      </w:r>
      <w:r>
        <w:rPr>
          <w:sz w:val="20"/>
          <w:szCs w:val="20"/>
        </w:rPr>
        <w:t>, закрывающих их металлических решеток в подземной части Гаражного комплекса;</w:t>
      </w:r>
    </w:p>
    <w:p w14:paraId="3FCE8E06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обеспечение бесперебойной работы электрических въездных ворот вертикального открывания.</w:t>
      </w:r>
    </w:p>
    <w:p w14:paraId="722B5292" w14:textId="77777777" w:rsidR="00CE1527" w:rsidRDefault="009B7D58">
      <w:pPr>
        <w:pStyle w:val="a3"/>
        <w:numPr>
          <w:ilvl w:val="0"/>
          <w:numId w:val="4"/>
        </w:numPr>
        <w:ind w:left="212" w:right="210" w:firstLine="781"/>
        <w:rPr>
          <w:sz w:val="20"/>
          <w:szCs w:val="20"/>
        </w:rPr>
      </w:pPr>
      <w:r>
        <w:rPr>
          <w:sz w:val="20"/>
          <w:szCs w:val="20"/>
        </w:rPr>
        <w:t>очистка фасадов от посторонних объявлений, надписей, самовольно размещенной рекламы, поддержание архитектурного облика здания в надлежащем состоянии</w:t>
      </w:r>
    </w:p>
    <w:p w14:paraId="030B9571" w14:textId="77777777" w:rsidR="00CE1527" w:rsidRDefault="00CE1527">
      <w:pPr>
        <w:pStyle w:val="1"/>
        <w:ind w:left="212" w:right="210" w:firstLine="781"/>
        <w:jc w:val="center"/>
        <w:rPr>
          <w:sz w:val="20"/>
          <w:szCs w:val="20"/>
        </w:rPr>
      </w:pPr>
    </w:p>
    <w:p w14:paraId="6E70C0D4" w14:textId="77777777" w:rsidR="00CE1527" w:rsidRDefault="009B7D58">
      <w:pPr>
        <w:pStyle w:val="1"/>
        <w:ind w:left="212" w:right="210" w:firstLine="781"/>
        <w:jc w:val="center"/>
        <w:rPr>
          <w:sz w:val="20"/>
          <w:szCs w:val="20"/>
        </w:rPr>
      </w:pPr>
      <w:r>
        <w:rPr>
          <w:sz w:val="20"/>
          <w:szCs w:val="20"/>
        </w:rPr>
        <w:t>Перечень услуг и работ по содержанию и ремонту общего имущества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Гаражного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комплекса</w:t>
      </w:r>
    </w:p>
    <w:p w14:paraId="76A2685F" w14:textId="77777777" w:rsidR="00CE1527" w:rsidRDefault="00CE1527">
      <w:pPr>
        <w:pStyle w:val="a3"/>
        <w:ind w:right="210" w:firstLine="781"/>
        <w:rPr>
          <w:sz w:val="20"/>
          <w:szCs w:val="20"/>
        </w:rPr>
      </w:pPr>
    </w:p>
    <w:p w14:paraId="4F8AEFE2" w14:textId="77777777" w:rsidR="00CE1527" w:rsidRDefault="009B7D58">
      <w:pPr>
        <w:ind w:left="212" w:right="210" w:firstLine="781"/>
        <w:rPr>
          <w:rFonts w:eastAsia="Calibri"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 xml:space="preserve">Единый тариф на содержание общего имущества, принадлежащего собственникам гаражных боксов на праве общей долевой собственности, соразмерно принадлежащей им доли, рассчитывается исходя из общей суммы расходов в месяц на содержание общего имущества расчета 75520 </w:t>
      </w:r>
      <w:proofErr w:type="spellStart"/>
      <w:proofErr w:type="gramStart"/>
      <w:r>
        <w:rPr>
          <w:rFonts w:eastAsia="Calibri"/>
          <w:iCs/>
          <w:sz w:val="20"/>
          <w:szCs w:val="20"/>
        </w:rPr>
        <w:t>руб.мес</w:t>
      </w:r>
      <w:proofErr w:type="spellEnd"/>
      <w:proofErr w:type="gramEnd"/>
      <w:r>
        <w:rPr>
          <w:rFonts w:eastAsia="Calibri"/>
          <w:iCs/>
          <w:sz w:val="20"/>
          <w:szCs w:val="20"/>
        </w:rPr>
        <w:t xml:space="preserve">, посредством деления данного значения на общую площадь 1566, 5 </w:t>
      </w:r>
      <w:proofErr w:type="spellStart"/>
      <w:r>
        <w:rPr>
          <w:rFonts w:eastAsia="Calibri"/>
          <w:iCs/>
          <w:sz w:val="20"/>
          <w:szCs w:val="20"/>
        </w:rPr>
        <w:t>кв.ми</w:t>
      </w:r>
      <w:proofErr w:type="spellEnd"/>
      <w:r>
        <w:rPr>
          <w:rFonts w:eastAsia="Calibri"/>
          <w:iCs/>
          <w:sz w:val="20"/>
          <w:szCs w:val="20"/>
        </w:rPr>
        <w:t xml:space="preserve"> составляет  </w:t>
      </w:r>
      <w:r>
        <w:rPr>
          <w:rFonts w:eastAsia="Calibri"/>
          <w:b/>
          <w:iCs/>
          <w:sz w:val="20"/>
          <w:szCs w:val="20"/>
        </w:rPr>
        <w:t>48руб. 20 коп.</w:t>
      </w:r>
      <w:r>
        <w:rPr>
          <w:rFonts w:eastAsia="Calibri"/>
          <w:iCs/>
          <w:sz w:val="20"/>
          <w:szCs w:val="20"/>
        </w:rPr>
        <w:t xml:space="preserve"> за 1 кв. м общей площади. </w:t>
      </w:r>
    </w:p>
    <w:p w14:paraId="2021962F" w14:textId="77777777" w:rsidR="00CE1527" w:rsidRDefault="00CE1527">
      <w:pPr>
        <w:pStyle w:val="a4"/>
        <w:ind w:right="210" w:firstLine="781"/>
        <w:rPr>
          <w:rFonts w:eastAsia="Calibri"/>
          <w:iCs/>
          <w:sz w:val="20"/>
          <w:szCs w:val="20"/>
        </w:rPr>
      </w:pPr>
    </w:p>
    <w:p w14:paraId="438B3DD3" w14:textId="77777777" w:rsidR="00CE1527" w:rsidRDefault="009B7D58">
      <w:pPr>
        <w:ind w:left="212" w:right="210" w:firstLine="781"/>
        <w:rPr>
          <w:rFonts w:eastAsia="Calibri"/>
          <w:b/>
          <w:iCs/>
          <w:sz w:val="20"/>
          <w:szCs w:val="20"/>
        </w:rPr>
      </w:pPr>
      <w:r>
        <w:rPr>
          <w:rFonts w:eastAsia="Calibri"/>
          <w:b/>
          <w:iCs/>
          <w:sz w:val="20"/>
          <w:szCs w:val="20"/>
        </w:rPr>
        <w:t>Состав выполняемых работ/оказываемых услуг, предельные величины расходов в месяц со стороны Управляющей компании на данные цели, периодичность оказания услуг:</w:t>
      </w:r>
    </w:p>
    <w:p w14:paraId="4FCF9CB2" w14:textId="77777777" w:rsidR="008157EB" w:rsidRPr="008157EB" w:rsidRDefault="009B7D58" w:rsidP="008157EB">
      <w:pPr>
        <w:pStyle w:val="a4"/>
        <w:numPr>
          <w:ilvl w:val="0"/>
          <w:numId w:val="8"/>
        </w:numPr>
        <w:ind w:right="210"/>
        <w:rPr>
          <w:rFonts w:eastAsia="Calibri"/>
          <w:iCs/>
          <w:sz w:val="20"/>
          <w:szCs w:val="20"/>
        </w:rPr>
      </w:pPr>
      <w:r w:rsidRPr="008157EB">
        <w:rPr>
          <w:rFonts w:eastAsia="Calibri"/>
          <w:iCs/>
          <w:sz w:val="20"/>
          <w:szCs w:val="20"/>
        </w:rPr>
        <w:lastRenderedPageBreak/>
        <w:t>Обслуживание и содержание автоматических въездных ворот (включая расходные материалы)</w:t>
      </w:r>
    </w:p>
    <w:p w14:paraId="6ABB38B8" w14:textId="77777777" w:rsidR="00CE1527" w:rsidRPr="008157EB" w:rsidRDefault="009B7D58" w:rsidP="008157EB">
      <w:pPr>
        <w:pStyle w:val="a4"/>
        <w:ind w:left="1353" w:right="210" w:firstLine="0"/>
        <w:rPr>
          <w:rFonts w:eastAsia="Calibri"/>
          <w:b/>
          <w:iCs/>
          <w:sz w:val="20"/>
          <w:szCs w:val="20"/>
        </w:rPr>
      </w:pPr>
      <w:r w:rsidRPr="008157EB">
        <w:rPr>
          <w:rFonts w:eastAsia="Calibri"/>
          <w:i/>
          <w:iCs/>
          <w:sz w:val="20"/>
          <w:szCs w:val="20"/>
        </w:rPr>
        <w:t xml:space="preserve"> </w:t>
      </w:r>
      <w:r w:rsidRPr="008157EB">
        <w:rPr>
          <w:rFonts w:eastAsia="Calibri"/>
          <w:iCs/>
          <w:sz w:val="20"/>
          <w:szCs w:val="20"/>
        </w:rPr>
        <w:t xml:space="preserve">–  </w:t>
      </w:r>
      <w:r w:rsidRPr="008157EB">
        <w:rPr>
          <w:rFonts w:eastAsia="Calibri"/>
          <w:b/>
          <w:iCs/>
          <w:sz w:val="20"/>
          <w:szCs w:val="20"/>
        </w:rPr>
        <w:t xml:space="preserve">5040 </w:t>
      </w:r>
      <w:proofErr w:type="spellStart"/>
      <w:r w:rsidRPr="008157EB">
        <w:rPr>
          <w:rFonts w:eastAsia="Calibri"/>
          <w:b/>
          <w:iCs/>
          <w:sz w:val="20"/>
          <w:szCs w:val="20"/>
        </w:rPr>
        <w:t>руб</w:t>
      </w:r>
      <w:proofErr w:type="spellEnd"/>
      <w:r w:rsidRPr="008157EB">
        <w:rPr>
          <w:rFonts w:eastAsia="Calibri"/>
          <w:b/>
          <w:iCs/>
          <w:sz w:val="20"/>
          <w:szCs w:val="20"/>
        </w:rPr>
        <w:t>/мес.</w:t>
      </w:r>
    </w:p>
    <w:p w14:paraId="2B7BE5CD" w14:textId="77777777" w:rsidR="00CE1527" w:rsidRDefault="009B7D58">
      <w:pPr>
        <w:ind w:left="212" w:right="210" w:firstLine="781"/>
        <w:jc w:val="both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(периодичность – постоянно, обеспечение ежедневной работы оборудования, обеспечение сохранности индивидуального и общего имущества)</w:t>
      </w:r>
    </w:p>
    <w:p w14:paraId="4B2BC615" w14:textId="77777777" w:rsidR="008157EB" w:rsidRDefault="009B7D58" w:rsidP="008157EB">
      <w:pPr>
        <w:pStyle w:val="a4"/>
        <w:numPr>
          <w:ilvl w:val="0"/>
          <w:numId w:val="8"/>
        </w:numPr>
        <w:ind w:right="210"/>
        <w:rPr>
          <w:rFonts w:eastAsia="Calibri"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>Обслуживание и содержание пожарно-охранной сигнализаци</w:t>
      </w:r>
      <w:r w:rsidR="008157EB">
        <w:rPr>
          <w:rFonts w:eastAsia="Calibri"/>
          <w:iCs/>
          <w:sz w:val="20"/>
          <w:szCs w:val="20"/>
        </w:rPr>
        <w:t>и</w:t>
      </w:r>
    </w:p>
    <w:p w14:paraId="695B00F2" w14:textId="77777777" w:rsidR="00CE1527" w:rsidRDefault="008157EB" w:rsidP="008157EB">
      <w:pPr>
        <w:pStyle w:val="a4"/>
        <w:ind w:left="1353" w:right="210" w:firstLine="0"/>
        <w:rPr>
          <w:rFonts w:eastAsia="Calibri"/>
          <w:b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>-</w:t>
      </w:r>
      <w:r w:rsidR="009B7D58">
        <w:rPr>
          <w:rFonts w:eastAsia="Calibri"/>
          <w:iCs/>
          <w:sz w:val="20"/>
          <w:szCs w:val="20"/>
        </w:rPr>
        <w:t xml:space="preserve">  </w:t>
      </w:r>
      <w:r w:rsidR="009B7D58">
        <w:rPr>
          <w:rFonts w:eastAsia="Calibri"/>
          <w:b/>
          <w:iCs/>
          <w:sz w:val="20"/>
          <w:szCs w:val="20"/>
        </w:rPr>
        <w:t xml:space="preserve">9880 </w:t>
      </w:r>
      <w:proofErr w:type="spellStart"/>
      <w:r w:rsidR="009B7D58">
        <w:rPr>
          <w:rFonts w:eastAsia="Calibri"/>
          <w:b/>
          <w:iCs/>
          <w:sz w:val="20"/>
          <w:szCs w:val="20"/>
        </w:rPr>
        <w:t>руб</w:t>
      </w:r>
      <w:proofErr w:type="spellEnd"/>
      <w:r w:rsidR="009B7D58">
        <w:rPr>
          <w:rFonts w:eastAsia="Calibri"/>
          <w:b/>
          <w:iCs/>
          <w:sz w:val="20"/>
          <w:szCs w:val="20"/>
        </w:rPr>
        <w:t>/</w:t>
      </w:r>
      <w:proofErr w:type="spellStart"/>
      <w:r w:rsidR="009B7D58">
        <w:rPr>
          <w:rFonts w:eastAsia="Calibri"/>
          <w:b/>
          <w:iCs/>
          <w:sz w:val="20"/>
          <w:szCs w:val="20"/>
        </w:rPr>
        <w:t>мес</w:t>
      </w:r>
      <w:proofErr w:type="spellEnd"/>
    </w:p>
    <w:p w14:paraId="634044A4" w14:textId="77777777" w:rsidR="00CE1527" w:rsidRDefault="009B7D58">
      <w:pPr>
        <w:pStyle w:val="a4"/>
        <w:ind w:right="210" w:firstLine="781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(периодичность – постоянно, обеспечение ежедневной работы оборудования, приборов, аппаратуры, обеспечение сохранности индивидуального и общего имущества)</w:t>
      </w:r>
    </w:p>
    <w:p w14:paraId="339623AB" w14:textId="77777777" w:rsidR="008157EB" w:rsidRPr="008157EB" w:rsidRDefault="009B7D58" w:rsidP="008157EB">
      <w:pPr>
        <w:pStyle w:val="a4"/>
        <w:numPr>
          <w:ilvl w:val="0"/>
          <w:numId w:val="8"/>
        </w:numPr>
        <w:ind w:right="210"/>
        <w:rPr>
          <w:rFonts w:eastAsia="Calibri"/>
          <w:iCs/>
          <w:sz w:val="20"/>
          <w:szCs w:val="20"/>
        </w:rPr>
      </w:pPr>
      <w:r w:rsidRPr="008157EB">
        <w:rPr>
          <w:rFonts w:eastAsia="Calibri"/>
          <w:iCs/>
          <w:sz w:val="20"/>
          <w:szCs w:val="20"/>
        </w:rPr>
        <w:t xml:space="preserve">Техническое обслуживание  и содержание иных инженерно-технических систем , коммуникаций , иного оборудования, входящих в состав общего имущества (фасады здания, лестничные площадки и лестницы, коридоры, технические помещения, крыши, ограждающие несущие конструкции, окна и двери помещений общего пользования, перила, парапеты, системы электроснабжения, прочистка канав (систем водостока) в проездах подземной части  здания , ремонт металлических конструкций, закрывающих эти  системы и т.п., включая расходные материалы ) </w:t>
      </w:r>
    </w:p>
    <w:p w14:paraId="21E313AA" w14:textId="77777777" w:rsidR="00CE1527" w:rsidRDefault="009B7D58" w:rsidP="008157EB">
      <w:pPr>
        <w:pStyle w:val="a4"/>
        <w:ind w:left="1353" w:right="210" w:firstLine="0"/>
        <w:rPr>
          <w:rFonts w:eastAsia="Calibri"/>
          <w:b/>
          <w:iCs/>
          <w:sz w:val="20"/>
          <w:szCs w:val="20"/>
        </w:rPr>
      </w:pPr>
      <w:r w:rsidRPr="008157EB">
        <w:rPr>
          <w:rFonts w:eastAsia="Calibri"/>
          <w:iCs/>
          <w:sz w:val="20"/>
          <w:szCs w:val="20"/>
        </w:rPr>
        <w:t xml:space="preserve">– </w:t>
      </w:r>
      <w:r>
        <w:rPr>
          <w:rFonts w:eastAsia="Calibri"/>
          <w:iCs/>
          <w:sz w:val="20"/>
          <w:szCs w:val="20"/>
        </w:rPr>
        <w:t xml:space="preserve">  </w:t>
      </w:r>
      <w:r>
        <w:rPr>
          <w:rFonts w:eastAsia="Calibri"/>
          <w:b/>
          <w:iCs/>
          <w:sz w:val="20"/>
          <w:szCs w:val="20"/>
        </w:rPr>
        <w:t xml:space="preserve">36 600 </w:t>
      </w:r>
      <w:proofErr w:type="spellStart"/>
      <w:r>
        <w:rPr>
          <w:rFonts w:eastAsia="Calibri"/>
          <w:b/>
          <w:iCs/>
          <w:sz w:val="20"/>
          <w:szCs w:val="20"/>
        </w:rPr>
        <w:t>руб</w:t>
      </w:r>
      <w:proofErr w:type="spellEnd"/>
      <w:r>
        <w:rPr>
          <w:rFonts w:eastAsia="Calibri"/>
          <w:b/>
          <w:iCs/>
          <w:sz w:val="20"/>
          <w:szCs w:val="20"/>
        </w:rPr>
        <w:t>/мес.</w:t>
      </w:r>
    </w:p>
    <w:p w14:paraId="1F76319C" w14:textId="77777777" w:rsidR="00CE1527" w:rsidRDefault="009B7D58">
      <w:pPr>
        <w:ind w:left="212" w:right="210" w:firstLine="781"/>
        <w:jc w:val="both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 xml:space="preserve">(периодичность – каждый календарный месяц поддержание имущества в работоспособном, исправном состоянии, в </w:t>
      </w:r>
      <w:proofErr w:type="spellStart"/>
      <w:r>
        <w:rPr>
          <w:rFonts w:eastAsia="Calibri"/>
          <w:i/>
          <w:iCs/>
          <w:sz w:val="20"/>
          <w:szCs w:val="20"/>
        </w:rPr>
        <w:t>т.ч</w:t>
      </w:r>
      <w:proofErr w:type="spellEnd"/>
      <w:r>
        <w:rPr>
          <w:rFonts w:eastAsia="Calibri"/>
          <w:i/>
          <w:iCs/>
          <w:sz w:val="20"/>
          <w:szCs w:val="20"/>
        </w:rPr>
        <w:t xml:space="preserve">. с учетом требований </w:t>
      </w:r>
      <w:proofErr w:type="spellStart"/>
      <w:proofErr w:type="gramStart"/>
      <w:r>
        <w:rPr>
          <w:rFonts w:eastAsia="Calibri"/>
          <w:i/>
          <w:iCs/>
          <w:sz w:val="20"/>
          <w:szCs w:val="20"/>
        </w:rPr>
        <w:t>норм.актов</w:t>
      </w:r>
      <w:proofErr w:type="spellEnd"/>
      <w:proofErr w:type="gramEnd"/>
      <w:r>
        <w:rPr>
          <w:rFonts w:eastAsia="Calibri"/>
          <w:i/>
          <w:iCs/>
          <w:sz w:val="20"/>
          <w:szCs w:val="20"/>
        </w:rPr>
        <w:t>)</w:t>
      </w:r>
    </w:p>
    <w:p w14:paraId="1459E0C7" w14:textId="77777777" w:rsidR="008157EB" w:rsidRDefault="009B7D58" w:rsidP="008157EB">
      <w:pPr>
        <w:pStyle w:val="a4"/>
        <w:numPr>
          <w:ilvl w:val="0"/>
          <w:numId w:val="8"/>
        </w:numPr>
        <w:ind w:right="210"/>
        <w:rPr>
          <w:rFonts w:eastAsia="Calibri"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>Уборка мест общего пользования, общих помещений в здании, прилегающей территории (включая расходные материалы, необходимый инвентарь/инструмент)</w:t>
      </w:r>
    </w:p>
    <w:p w14:paraId="5710E11F" w14:textId="77777777" w:rsidR="00CE1527" w:rsidRDefault="009B7D58" w:rsidP="008157EB">
      <w:pPr>
        <w:pStyle w:val="a4"/>
        <w:ind w:left="1353" w:right="210" w:firstLine="0"/>
        <w:rPr>
          <w:rFonts w:eastAsia="Calibri"/>
          <w:b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 xml:space="preserve"> </w:t>
      </w:r>
      <w:r>
        <w:rPr>
          <w:rFonts w:eastAsia="Calibri"/>
          <w:iCs/>
          <w:sz w:val="20"/>
          <w:szCs w:val="20"/>
        </w:rPr>
        <w:t xml:space="preserve">– </w:t>
      </w:r>
      <w:r>
        <w:rPr>
          <w:rFonts w:eastAsia="Calibri"/>
          <w:b/>
          <w:iCs/>
          <w:sz w:val="20"/>
          <w:szCs w:val="20"/>
        </w:rPr>
        <w:t>5000 руб./</w:t>
      </w:r>
      <w:proofErr w:type="spellStart"/>
      <w:r>
        <w:rPr>
          <w:rFonts w:eastAsia="Calibri"/>
          <w:b/>
          <w:iCs/>
          <w:sz w:val="20"/>
          <w:szCs w:val="20"/>
        </w:rPr>
        <w:t>мес</w:t>
      </w:r>
      <w:proofErr w:type="spellEnd"/>
    </w:p>
    <w:p w14:paraId="3D995042" w14:textId="77777777" w:rsidR="00CE1527" w:rsidRDefault="009B7D58">
      <w:pPr>
        <w:ind w:left="212" w:right="210" w:firstLine="781"/>
        <w:jc w:val="both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(периодичность – не реже 1 раз в неделю, а также с учетом погодных условий, санитарных требований)</w:t>
      </w:r>
    </w:p>
    <w:p w14:paraId="3DA8C054" w14:textId="77777777" w:rsidR="00AE11D8" w:rsidRDefault="009B7D58">
      <w:pPr>
        <w:ind w:left="212" w:right="210" w:firstLine="781"/>
        <w:jc w:val="both"/>
        <w:rPr>
          <w:rFonts w:eastAsia="Calibri"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 xml:space="preserve"> </w:t>
      </w:r>
      <w:r>
        <w:rPr>
          <w:rFonts w:eastAsia="Calibri"/>
          <w:b/>
          <w:iCs/>
          <w:sz w:val="20"/>
          <w:szCs w:val="20"/>
        </w:rPr>
        <w:t>5</w:t>
      </w:r>
      <w:r w:rsidR="00D45CEC">
        <w:rPr>
          <w:rFonts w:eastAsia="Calibri"/>
          <w:b/>
          <w:iCs/>
          <w:sz w:val="20"/>
          <w:szCs w:val="20"/>
        </w:rPr>
        <w:t>.</w:t>
      </w:r>
      <w:r>
        <w:rPr>
          <w:rFonts w:eastAsia="Calibri"/>
          <w:b/>
          <w:iCs/>
          <w:sz w:val="20"/>
          <w:szCs w:val="20"/>
        </w:rPr>
        <w:t xml:space="preserve"> </w:t>
      </w:r>
      <w:r>
        <w:rPr>
          <w:rFonts w:eastAsia="Calibri"/>
          <w:iCs/>
          <w:sz w:val="20"/>
          <w:szCs w:val="20"/>
        </w:rPr>
        <w:t>Управление, включая бухгалтерское, юридическое сопровождение (включая расходные материалы)</w:t>
      </w:r>
    </w:p>
    <w:p w14:paraId="0DE733E1" w14:textId="77777777" w:rsidR="00CE1527" w:rsidRDefault="00AE11D8">
      <w:pPr>
        <w:ind w:left="212" w:right="210" w:firstLine="781"/>
        <w:jc w:val="both"/>
        <w:rPr>
          <w:rFonts w:eastAsia="Calibri"/>
          <w:b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 xml:space="preserve">         </w:t>
      </w:r>
      <w:r w:rsidR="009B7D58">
        <w:rPr>
          <w:rFonts w:eastAsia="Calibri"/>
          <w:i/>
          <w:iCs/>
          <w:sz w:val="20"/>
          <w:szCs w:val="20"/>
        </w:rPr>
        <w:t xml:space="preserve"> </w:t>
      </w:r>
      <w:r w:rsidR="009B7D58">
        <w:rPr>
          <w:rFonts w:eastAsia="Calibri"/>
          <w:iCs/>
          <w:sz w:val="20"/>
          <w:szCs w:val="20"/>
        </w:rPr>
        <w:t xml:space="preserve">- </w:t>
      </w:r>
      <w:r w:rsidR="009B7D58">
        <w:rPr>
          <w:rFonts w:eastAsia="Calibri"/>
          <w:b/>
          <w:iCs/>
          <w:sz w:val="20"/>
          <w:szCs w:val="20"/>
        </w:rPr>
        <w:t xml:space="preserve">19 000 </w:t>
      </w:r>
      <w:proofErr w:type="spellStart"/>
      <w:r w:rsidR="009B7D58">
        <w:rPr>
          <w:rFonts w:eastAsia="Calibri"/>
          <w:b/>
          <w:iCs/>
          <w:sz w:val="20"/>
          <w:szCs w:val="20"/>
        </w:rPr>
        <w:t>руб</w:t>
      </w:r>
      <w:proofErr w:type="spellEnd"/>
      <w:r w:rsidR="009B7D58">
        <w:rPr>
          <w:rFonts w:eastAsia="Calibri"/>
          <w:b/>
          <w:iCs/>
          <w:sz w:val="20"/>
          <w:szCs w:val="20"/>
        </w:rPr>
        <w:t>/</w:t>
      </w:r>
      <w:proofErr w:type="spellStart"/>
      <w:r w:rsidR="009B7D58">
        <w:rPr>
          <w:rFonts w:eastAsia="Calibri"/>
          <w:b/>
          <w:iCs/>
          <w:sz w:val="20"/>
          <w:szCs w:val="20"/>
        </w:rPr>
        <w:t>мес</w:t>
      </w:r>
      <w:proofErr w:type="spellEnd"/>
    </w:p>
    <w:p w14:paraId="79BDFEA6" w14:textId="77777777" w:rsidR="00CE1527" w:rsidRDefault="009B7D58">
      <w:pPr>
        <w:ind w:left="212" w:right="210" w:firstLine="781"/>
        <w:jc w:val="both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 xml:space="preserve">(периодичность – каждый календарный   месяц, в конкретные даты, установленные </w:t>
      </w:r>
      <w:proofErr w:type="spellStart"/>
      <w:proofErr w:type="gramStart"/>
      <w:r>
        <w:rPr>
          <w:rFonts w:eastAsia="Calibri"/>
          <w:i/>
          <w:iCs/>
          <w:sz w:val="20"/>
          <w:szCs w:val="20"/>
        </w:rPr>
        <w:t>норм.актами</w:t>
      </w:r>
      <w:proofErr w:type="spellEnd"/>
      <w:proofErr w:type="gramEnd"/>
      <w:r>
        <w:rPr>
          <w:rFonts w:eastAsia="Calibri"/>
          <w:i/>
          <w:iCs/>
          <w:sz w:val="20"/>
          <w:szCs w:val="20"/>
        </w:rPr>
        <w:t>. либо при возникновении соответствующих обстоятельств)</w:t>
      </w:r>
    </w:p>
    <w:p w14:paraId="08DF2430" w14:textId="77777777" w:rsidR="00AE11D8" w:rsidRDefault="00AE11D8">
      <w:pPr>
        <w:ind w:left="212" w:right="210" w:firstLine="781"/>
        <w:jc w:val="both"/>
        <w:rPr>
          <w:rFonts w:eastAsia="Calibri"/>
          <w:i/>
          <w:iCs/>
          <w:sz w:val="20"/>
          <w:szCs w:val="20"/>
        </w:rPr>
      </w:pPr>
    </w:p>
    <w:p w14:paraId="737BFEE8" w14:textId="77777777" w:rsidR="00CE1527" w:rsidRDefault="009B7D58">
      <w:pPr>
        <w:ind w:left="212" w:right="210" w:firstLine="781"/>
        <w:jc w:val="both"/>
        <w:rPr>
          <w:rFonts w:eastAsia="Calibri"/>
          <w:b/>
          <w:iCs/>
          <w:sz w:val="20"/>
          <w:szCs w:val="20"/>
        </w:rPr>
      </w:pPr>
      <w:r>
        <w:rPr>
          <w:rFonts w:eastAsia="Calibri"/>
          <w:b/>
          <w:iCs/>
          <w:sz w:val="20"/>
          <w:szCs w:val="20"/>
        </w:rPr>
        <w:t xml:space="preserve">Итого: 75520 </w:t>
      </w:r>
      <w:proofErr w:type="spellStart"/>
      <w:r>
        <w:rPr>
          <w:rFonts w:eastAsia="Calibri"/>
          <w:b/>
          <w:iCs/>
          <w:sz w:val="20"/>
          <w:szCs w:val="20"/>
        </w:rPr>
        <w:t>руб</w:t>
      </w:r>
      <w:proofErr w:type="spellEnd"/>
      <w:r>
        <w:rPr>
          <w:rFonts w:eastAsia="Calibri"/>
          <w:b/>
          <w:iCs/>
          <w:sz w:val="20"/>
          <w:szCs w:val="20"/>
        </w:rPr>
        <w:t>/мес. (включая налоговые отчисления и сборы в случае наличия таковых)</w:t>
      </w:r>
    </w:p>
    <w:p w14:paraId="76EEF055" w14:textId="77777777" w:rsidR="00CE1527" w:rsidRDefault="00CE1527">
      <w:pPr>
        <w:pStyle w:val="a4"/>
        <w:ind w:right="210" w:firstLine="781"/>
        <w:rPr>
          <w:rFonts w:eastAsia="Calibri"/>
          <w:iCs/>
          <w:sz w:val="20"/>
          <w:szCs w:val="20"/>
        </w:rPr>
      </w:pPr>
    </w:p>
    <w:p w14:paraId="103F35A2" w14:textId="77777777" w:rsidR="00CE1527" w:rsidRDefault="009B7D58">
      <w:pPr>
        <w:pStyle w:val="1"/>
        <w:ind w:left="2456" w:right="2521"/>
        <w:jc w:val="center"/>
        <w:rPr>
          <w:sz w:val="20"/>
          <w:szCs w:val="20"/>
        </w:rPr>
      </w:pPr>
      <w:bookmarkStart w:id="4" w:name="ПОДПИСИ_СТОРОН:"/>
      <w:bookmarkEnd w:id="4"/>
      <w:r>
        <w:rPr>
          <w:sz w:val="20"/>
          <w:szCs w:val="20"/>
        </w:rPr>
        <w:t>ПОДПИСИ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СТОРОН:</w:t>
      </w:r>
    </w:p>
    <w:p w14:paraId="63F952B4" w14:textId="77777777" w:rsidR="00CE1527" w:rsidRDefault="00CE1527">
      <w:pPr>
        <w:pStyle w:val="a3"/>
        <w:ind w:left="0" w:firstLine="0"/>
        <w:jc w:val="left"/>
        <w:rPr>
          <w:b/>
          <w:sz w:val="20"/>
          <w:szCs w:val="20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5556"/>
      </w:tblGrid>
      <w:tr w:rsidR="00CE1527" w14:paraId="6CEAAB08" w14:textId="77777777">
        <w:trPr>
          <w:trHeight w:val="2241"/>
        </w:trPr>
        <w:tc>
          <w:tcPr>
            <w:tcW w:w="4927" w:type="dxa"/>
          </w:tcPr>
          <w:p w14:paraId="6EE6AED6" w14:textId="77777777" w:rsidR="00CE1527" w:rsidRDefault="009B7D58">
            <w:pPr>
              <w:pStyle w:val="TableParagraph"/>
              <w:ind w:left="5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Управляющая компания:</w:t>
            </w:r>
          </w:p>
          <w:p w14:paraId="22CE33B7" w14:textId="77777777" w:rsidR="00CE1527" w:rsidRDefault="00CE152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5BA2C394" w14:textId="77777777" w:rsidR="00CE1527" w:rsidRDefault="009B7D58">
            <w:pPr>
              <w:pStyle w:val="TableParagraph"/>
              <w:ind w:left="532" w:right="1637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 w14:paraId="0E35E547" w14:textId="77777777" w:rsidR="00CE1527" w:rsidRDefault="009B7D58">
            <w:pPr>
              <w:pStyle w:val="TableParagraph"/>
              <w:ind w:left="532" w:right="16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«УК «Созвездие»</w:t>
            </w:r>
          </w:p>
          <w:p w14:paraId="44A98678" w14:textId="77777777" w:rsidR="00CE1527" w:rsidRDefault="00CE1527">
            <w:pPr>
              <w:pStyle w:val="TableParagraph"/>
              <w:ind w:left="532" w:right="1637"/>
              <w:rPr>
                <w:b/>
                <w:sz w:val="20"/>
                <w:szCs w:val="20"/>
              </w:rPr>
            </w:pPr>
          </w:p>
          <w:p w14:paraId="369893D8" w14:textId="77777777" w:rsidR="00CE1527" w:rsidRDefault="00CE1527">
            <w:pPr>
              <w:pStyle w:val="TableParagraph"/>
              <w:ind w:left="532" w:right="1637"/>
              <w:rPr>
                <w:b/>
                <w:sz w:val="20"/>
                <w:szCs w:val="20"/>
              </w:rPr>
            </w:pPr>
          </w:p>
          <w:p w14:paraId="166C8EAD" w14:textId="77777777" w:rsidR="00CE1527" w:rsidRDefault="00CE1527">
            <w:pPr>
              <w:pStyle w:val="TableParagraph"/>
              <w:ind w:left="532" w:right="1637"/>
              <w:rPr>
                <w:b/>
                <w:sz w:val="20"/>
                <w:szCs w:val="20"/>
              </w:rPr>
            </w:pPr>
          </w:p>
          <w:p w14:paraId="5DAA4814" w14:textId="77777777" w:rsidR="00CE1527" w:rsidRDefault="009B7D58">
            <w:pPr>
              <w:pStyle w:val="TableParagraph"/>
              <w:ind w:left="532" w:right="16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___________/В.В. Молотилов</w:t>
            </w:r>
          </w:p>
          <w:p w14:paraId="689C212C" w14:textId="77777777" w:rsidR="00CE1527" w:rsidRDefault="00CE1527">
            <w:pPr>
              <w:pStyle w:val="TableParagraph"/>
              <w:tabs>
                <w:tab w:val="left" w:pos="2040"/>
                <w:tab w:val="left" w:pos="3134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14:paraId="720381F3" w14:textId="77777777" w:rsidR="00C30800" w:rsidRDefault="00C30800" w:rsidP="00C308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СОБСТВЕННИКИ ПОМЕЩЕНИЙ</w:t>
            </w:r>
          </w:p>
          <w:p w14:paraId="0B9D3F8A" w14:textId="77777777" w:rsidR="00C30800" w:rsidRDefault="00C30800" w:rsidP="00C308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(гаражных боксов)</w:t>
            </w:r>
          </w:p>
          <w:p w14:paraId="2A9B5924" w14:textId="77777777" w:rsidR="00C30800" w:rsidRDefault="00C30800" w:rsidP="00C308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поименованные в Приложении № 3 </w:t>
            </w:r>
          </w:p>
          <w:p w14:paraId="24B782E9" w14:textId="77777777" w:rsidR="00C30800" w:rsidRDefault="00C30800" w:rsidP="00C308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настоящему Договору </w:t>
            </w:r>
          </w:p>
          <w:p w14:paraId="19EB24AC" w14:textId="77777777" w:rsidR="00CE1527" w:rsidRDefault="00CE1527">
            <w:pPr>
              <w:pStyle w:val="TableParagraph"/>
              <w:ind w:left="340" w:right="21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1B035DD" w14:textId="77777777" w:rsidR="00CE1527" w:rsidRDefault="00CE1527">
      <w:pPr>
        <w:rPr>
          <w:sz w:val="20"/>
          <w:szCs w:val="20"/>
        </w:rPr>
      </w:pPr>
    </w:p>
    <w:sectPr w:rsidR="00CE1527">
      <w:pgSz w:w="11900" w:h="16850"/>
      <w:pgMar w:top="500" w:right="280" w:bottom="780" w:left="920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E9331" w14:textId="77777777" w:rsidR="00B832ED" w:rsidRDefault="00B832ED">
      <w:r>
        <w:separator/>
      </w:r>
    </w:p>
  </w:endnote>
  <w:endnote w:type="continuationSeparator" w:id="0">
    <w:p w14:paraId="22B98E99" w14:textId="77777777" w:rsidR="00B832ED" w:rsidRDefault="00B8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9A06F" w14:textId="77777777" w:rsidR="00CE1527" w:rsidRDefault="009B7D5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 wp14:anchorId="4A6A219B" wp14:editId="64980AC7">
              <wp:simplePos x="0" y="0"/>
              <wp:positionH relativeFrom="page">
                <wp:posOffset>3837305</wp:posOffset>
              </wp:positionH>
              <wp:positionV relativeFrom="page">
                <wp:posOffset>10179685</wp:posOffset>
              </wp:positionV>
              <wp:extent cx="247015" cy="229869"/>
              <wp:effectExtent l="0" t="0" r="635" b="17780"/>
              <wp:wrapNone/>
              <wp:docPr id="40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7015" cy="22986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7E25B78" w14:textId="7C13E377" w:rsidR="00CE1527" w:rsidRDefault="009B7D58">
                          <w:pPr>
                            <w:pStyle w:val="a3"/>
                            <w:spacing w:before="51"/>
                            <w:ind w:left="6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C4D6E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6A219B" id="Text Box 1" o:spid="_x0000_s1026" style="position:absolute;margin-left:302.15pt;margin-top:801.55pt;width:19.45pt;height:18.1pt;z-index:-5033164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" filled="f" stroked="f">
              <v:path arrowok="t"/>
              <v:textbox inset="0,0,0,0">
                <w:txbxContent>
                  <w:p w14:paraId="37E25B78" w14:textId="7C13E377" w:rsidR="00CE1527" w:rsidRDefault="009B7D58">
                    <w:pPr>
                      <w:pStyle w:val="a3"/>
                      <w:spacing w:before="51"/>
                      <w:ind w:left="6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C4D6E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28C6" w14:textId="77777777" w:rsidR="00B832ED" w:rsidRDefault="00B832ED">
      <w:r>
        <w:separator/>
      </w:r>
    </w:p>
  </w:footnote>
  <w:footnote w:type="continuationSeparator" w:id="0">
    <w:p w14:paraId="5735BB5C" w14:textId="77777777" w:rsidR="00B832ED" w:rsidRDefault="00B8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6FED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44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5A504B3E"/>
    <w:lvl w:ilvl="0" w:tplc="0419000F">
      <w:start w:val="1"/>
      <w:numFmt w:val="decimal"/>
      <w:lvlText w:val="%1."/>
      <w:lvlJc w:val="left"/>
      <w:pPr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 w15:restartNumberingAfterBreak="0">
    <w:nsid w:val="00000003"/>
    <w:multiLevelType w:val="multilevel"/>
    <w:tmpl w:val="254E752A"/>
    <w:lvl w:ilvl="0">
      <w:start w:val="5"/>
      <w:numFmt w:val="decimal"/>
      <w:lvlText w:val="%1"/>
      <w:lvlJc w:val="left"/>
      <w:pPr>
        <w:ind w:left="2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20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1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6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11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59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0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55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0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0000004"/>
    <w:multiLevelType w:val="multilevel"/>
    <w:tmpl w:val="70DC22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F242804E"/>
    <w:lvl w:ilvl="0" w:tplc="C6AA25C4">
      <w:start w:val="1"/>
      <w:numFmt w:val="decimal"/>
      <w:lvlText w:val="%1."/>
      <w:lvlJc w:val="left"/>
      <w:pPr>
        <w:ind w:left="1184" w:hanging="41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0F02F64">
      <w:start w:val="1"/>
      <w:numFmt w:val="bullet"/>
      <w:lvlText w:val="•"/>
      <w:lvlJc w:val="left"/>
      <w:pPr>
        <w:ind w:left="2131" w:hanging="413"/>
      </w:pPr>
      <w:rPr>
        <w:rFonts w:hint="default"/>
        <w:lang w:val="ru-RU" w:eastAsia="en-US" w:bidi="ar-SA"/>
      </w:rPr>
    </w:lvl>
    <w:lvl w:ilvl="2" w:tplc="7B167BB8">
      <w:start w:val="1"/>
      <w:numFmt w:val="bullet"/>
      <w:lvlText w:val="•"/>
      <w:lvlJc w:val="left"/>
      <w:pPr>
        <w:ind w:left="3083" w:hanging="413"/>
      </w:pPr>
      <w:rPr>
        <w:rFonts w:hint="default"/>
        <w:lang w:val="ru-RU" w:eastAsia="en-US" w:bidi="ar-SA"/>
      </w:rPr>
    </w:lvl>
    <w:lvl w:ilvl="3" w:tplc="DB88AFD8">
      <w:start w:val="1"/>
      <w:numFmt w:val="bullet"/>
      <w:lvlText w:val="•"/>
      <w:lvlJc w:val="left"/>
      <w:pPr>
        <w:ind w:left="4035" w:hanging="413"/>
      </w:pPr>
      <w:rPr>
        <w:rFonts w:hint="default"/>
        <w:lang w:val="ru-RU" w:eastAsia="en-US" w:bidi="ar-SA"/>
      </w:rPr>
    </w:lvl>
    <w:lvl w:ilvl="4" w:tplc="9B7E958C">
      <w:start w:val="1"/>
      <w:numFmt w:val="bullet"/>
      <w:lvlText w:val="•"/>
      <w:lvlJc w:val="left"/>
      <w:pPr>
        <w:ind w:left="4987" w:hanging="413"/>
      </w:pPr>
      <w:rPr>
        <w:rFonts w:hint="default"/>
        <w:lang w:val="ru-RU" w:eastAsia="en-US" w:bidi="ar-SA"/>
      </w:rPr>
    </w:lvl>
    <w:lvl w:ilvl="5" w:tplc="B16CFE9C">
      <w:start w:val="1"/>
      <w:numFmt w:val="bullet"/>
      <w:lvlText w:val="•"/>
      <w:lvlJc w:val="left"/>
      <w:pPr>
        <w:ind w:left="5939" w:hanging="413"/>
      </w:pPr>
      <w:rPr>
        <w:rFonts w:hint="default"/>
        <w:lang w:val="ru-RU" w:eastAsia="en-US" w:bidi="ar-SA"/>
      </w:rPr>
    </w:lvl>
    <w:lvl w:ilvl="6" w:tplc="5FF83AFA">
      <w:start w:val="1"/>
      <w:numFmt w:val="bullet"/>
      <w:lvlText w:val="•"/>
      <w:lvlJc w:val="left"/>
      <w:pPr>
        <w:ind w:left="6891" w:hanging="413"/>
      </w:pPr>
      <w:rPr>
        <w:rFonts w:hint="default"/>
        <w:lang w:val="ru-RU" w:eastAsia="en-US" w:bidi="ar-SA"/>
      </w:rPr>
    </w:lvl>
    <w:lvl w:ilvl="7" w:tplc="E534A2A0">
      <w:start w:val="1"/>
      <w:numFmt w:val="bullet"/>
      <w:lvlText w:val="•"/>
      <w:lvlJc w:val="left"/>
      <w:pPr>
        <w:ind w:left="7843" w:hanging="413"/>
      </w:pPr>
      <w:rPr>
        <w:rFonts w:hint="default"/>
        <w:lang w:val="ru-RU" w:eastAsia="en-US" w:bidi="ar-SA"/>
      </w:rPr>
    </w:lvl>
    <w:lvl w:ilvl="8" w:tplc="70063794">
      <w:start w:val="1"/>
      <w:numFmt w:val="bullet"/>
      <w:lvlText w:val="•"/>
      <w:lvlJc w:val="left"/>
      <w:pPr>
        <w:ind w:left="8795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00000006"/>
    <w:multiLevelType w:val="hybridMultilevel"/>
    <w:tmpl w:val="59C43766"/>
    <w:lvl w:ilvl="0" w:tplc="8A042E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 w15:restartNumberingAfterBreak="0">
    <w:nsid w:val="2394294F"/>
    <w:multiLevelType w:val="hybridMultilevel"/>
    <w:tmpl w:val="C6EABCA2"/>
    <w:lvl w:ilvl="0" w:tplc="26DAF3F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D905FE3"/>
    <w:multiLevelType w:val="hybridMultilevel"/>
    <w:tmpl w:val="FCE6A2FE"/>
    <w:lvl w:ilvl="0" w:tplc="5A668E34">
      <w:start w:val="1"/>
      <w:numFmt w:val="decimal"/>
      <w:lvlText w:val="%1."/>
      <w:lvlJc w:val="left"/>
      <w:pPr>
        <w:ind w:left="415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3AD43E62">
      <w:start w:val="1"/>
      <w:numFmt w:val="bullet"/>
      <w:lvlText w:val="•"/>
      <w:lvlJc w:val="left"/>
      <w:pPr>
        <w:ind w:left="4993" w:hanging="181"/>
      </w:pPr>
      <w:rPr>
        <w:rFonts w:hint="default"/>
        <w:lang w:val="ru-RU" w:eastAsia="en-US" w:bidi="ar-SA"/>
      </w:rPr>
    </w:lvl>
    <w:lvl w:ilvl="2" w:tplc="BBDC948E">
      <w:start w:val="1"/>
      <w:numFmt w:val="bullet"/>
      <w:lvlText w:val="•"/>
      <w:lvlJc w:val="left"/>
      <w:pPr>
        <w:ind w:left="5627" w:hanging="181"/>
      </w:pPr>
      <w:rPr>
        <w:rFonts w:hint="default"/>
        <w:lang w:val="ru-RU" w:eastAsia="en-US" w:bidi="ar-SA"/>
      </w:rPr>
    </w:lvl>
    <w:lvl w:ilvl="3" w:tplc="9EA835EC">
      <w:start w:val="1"/>
      <w:numFmt w:val="bullet"/>
      <w:lvlText w:val="•"/>
      <w:lvlJc w:val="left"/>
      <w:pPr>
        <w:ind w:left="6261" w:hanging="181"/>
      </w:pPr>
      <w:rPr>
        <w:rFonts w:hint="default"/>
        <w:lang w:val="ru-RU" w:eastAsia="en-US" w:bidi="ar-SA"/>
      </w:rPr>
    </w:lvl>
    <w:lvl w:ilvl="4" w:tplc="00AAD786">
      <w:start w:val="1"/>
      <w:numFmt w:val="bullet"/>
      <w:lvlText w:val="•"/>
      <w:lvlJc w:val="left"/>
      <w:pPr>
        <w:ind w:left="6895" w:hanging="181"/>
      </w:pPr>
      <w:rPr>
        <w:rFonts w:hint="default"/>
        <w:lang w:val="ru-RU" w:eastAsia="en-US" w:bidi="ar-SA"/>
      </w:rPr>
    </w:lvl>
    <w:lvl w:ilvl="5" w:tplc="D02A81DC">
      <w:start w:val="1"/>
      <w:numFmt w:val="bullet"/>
      <w:lvlText w:val="•"/>
      <w:lvlJc w:val="left"/>
      <w:pPr>
        <w:ind w:left="7529" w:hanging="181"/>
      </w:pPr>
      <w:rPr>
        <w:rFonts w:hint="default"/>
        <w:lang w:val="ru-RU" w:eastAsia="en-US" w:bidi="ar-SA"/>
      </w:rPr>
    </w:lvl>
    <w:lvl w:ilvl="6" w:tplc="322C5046">
      <w:start w:val="1"/>
      <w:numFmt w:val="bullet"/>
      <w:lvlText w:val="•"/>
      <w:lvlJc w:val="left"/>
      <w:pPr>
        <w:ind w:left="8163" w:hanging="181"/>
      </w:pPr>
      <w:rPr>
        <w:rFonts w:hint="default"/>
        <w:lang w:val="ru-RU" w:eastAsia="en-US" w:bidi="ar-SA"/>
      </w:rPr>
    </w:lvl>
    <w:lvl w:ilvl="7" w:tplc="136EAE90">
      <w:start w:val="1"/>
      <w:numFmt w:val="bullet"/>
      <w:lvlText w:val="•"/>
      <w:lvlJc w:val="left"/>
      <w:pPr>
        <w:ind w:left="8797" w:hanging="181"/>
      </w:pPr>
      <w:rPr>
        <w:rFonts w:hint="default"/>
        <w:lang w:val="ru-RU" w:eastAsia="en-US" w:bidi="ar-SA"/>
      </w:rPr>
    </w:lvl>
    <w:lvl w:ilvl="8" w:tplc="737CF892">
      <w:start w:val="1"/>
      <w:numFmt w:val="bullet"/>
      <w:lvlText w:val="•"/>
      <w:lvlJc w:val="left"/>
      <w:pPr>
        <w:ind w:left="9431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27"/>
    <w:rsid w:val="00251D31"/>
    <w:rsid w:val="00445BCB"/>
    <w:rsid w:val="004B00B3"/>
    <w:rsid w:val="005E5C84"/>
    <w:rsid w:val="007C4D6E"/>
    <w:rsid w:val="008157EB"/>
    <w:rsid w:val="008C616E"/>
    <w:rsid w:val="008D1B30"/>
    <w:rsid w:val="009B7D58"/>
    <w:rsid w:val="00A97272"/>
    <w:rsid w:val="00AE11D8"/>
    <w:rsid w:val="00B832ED"/>
    <w:rsid w:val="00C30800"/>
    <w:rsid w:val="00C92AA3"/>
    <w:rsid w:val="00CC3FC7"/>
    <w:rsid w:val="00CE1527"/>
    <w:rsid w:val="00D45CEC"/>
    <w:rsid w:val="00DF4BC1"/>
    <w:rsid w:val="00E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9D36"/>
  <w15:docId w15:val="{0B9C3B63-AEB7-41F0-A50D-7FB251C9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pPr>
      <w:widowControl/>
      <w:adjustRightInd w:val="0"/>
    </w:pPr>
    <w:rPr>
      <w:rFonts w:ascii="Arial" w:eastAsia="SimSun" w:hAnsi="Arial" w:cs="Arial"/>
      <w:sz w:val="20"/>
      <w:szCs w:val="20"/>
      <w:lang w:val="ru-RU" w:eastAsia="ru-RU"/>
    </w:rPr>
  </w:style>
  <w:style w:type="paragraph" w:styleId="a9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SimSun" w:hAnsi="Cambria" w:cs="SimSu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SimSun" w:hAnsi="Cambria" w:cs="SimSun"/>
      <w:b/>
      <w:bCs/>
      <w:color w:val="4F81BD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D1B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1B3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8A7EA-2C85-44D8-B5A2-5AFD702C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6351</Words>
  <Characters>36204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Katya</cp:lastModifiedBy>
  <cp:revision>4</cp:revision>
  <cp:lastPrinted>2022-06-07T12:28:00Z</cp:lastPrinted>
  <dcterms:created xsi:type="dcterms:W3CDTF">2022-06-07T12:29:00Z</dcterms:created>
  <dcterms:modified xsi:type="dcterms:W3CDTF">2023-01-26T09:22:00Z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2022-02-28T00:00:00Z</vt:filetime>
  </property>
  <property fmtid="{D5CDD505-2E9C-101B-9397-08002B2CF9AE}" pid="5" name="ICV">
    <vt:lpwstr>ecad6d76b90b4e63a03ae2bf75ed0eaf</vt:lpwstr>
  </property>
</Properties>
</file>