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1" w:rsidRDefault="00E82A20" w:rsidP="00E82A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</w:t>
      </w:r>
      <w:r w:rsidR="00CB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ПОТРЕБИТЕЛЕЙ КОММУНАЛЬНОЙ УСЛУГИ ПО ОБРАЩЕНИЮ С ТКО.</w:t>
      </w:r>
    </w:p>
    <w:p w:rsidR="00130D94" w:rsidRDefault="00130D94" w:rsidP="00E82A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 результатам проведения конкурсного отбора на присвоение статуса регионального оператора по обращению с твердыми коммунальными отходами </w:t>
      </w:r>
      <w:r w:rsidR="00130D94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Восточном Производственно-Административном Округе (АПО-3) Свердловской области</w:t>
      </w:r>
      <w:r w:rsidR="009E24A2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="00DF22D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заключено </w:t>
      </w:r>
      <w:r w:rsidR="00130D94" w:rsidRPr="003070F7">
        <w:rPr>
          <w:rFonts w:ascii="Times New Roman" w:hAnsi="Times New Roman" w:cs="Times New Roman"/>
          <w:sz w:val="20"/>
          <w:szCs w:val="20"/>
        </w:rPr>
        <w:t xml:space="preserve">соглашение об организации деятельности по обращению с твердыми коммунальными отходами от 12.01.2018 г. </w:t>
      </w:r>
      <w:r w:rsidR="00DF22DA" w:rsidRPr="003070F7">
        <w:rPr>
          <w:rFonts w:ascii="Times New Roman" w:hAnsi="Times New Roman" w:cs="Times New Roman"/>
          <w:sz w:val="20"/>
          <w:szCs w:val="20"/>
        </w:rPr>
        <w:t xml:space="preserve">между Министерством энергетики и ЖКХ Свердловской области и </w:t>
      </w:r>
      <w:r w:rsidR="00130D94" w:rsidRPr="003070F7">
        <w:rPr>
          <w:rFonts w:ascii="Times New Roman" w:hAnsi="Times New Roman" w:cs="Times New Roman"/>
          <w:sz w:val="20"/>
          <w:szCs w:val="20"/>
        </w:rPr>
        <w:t>ЕМУП «Спецавтобаза»</w:t>
      </w:r>
      <w:r w:rsidR="00DF22DA" w:rsidRPr="003070F7">
        <w:rPr>
          <w:rFonts w:ascii="Times New Roman" w:hAnsi="Times New Roman" w:cs="Times New Roman"/>
          <w:sz w:val="20"/>
          <w:szCs w:val="20"/>
        </w:rPr>
        <w:t>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Согласно ч. 1 ст. 24.6 Федерального закона от 24.06.1998 № 89-ФЗ  «Об отходах производства и потребления» (далее – Закон об отходах), сбор, транспортирование, обработка, утилизация, обезвреживание, захоронение твердых коммунальных отходов  на территории субъекта Российской Федерации обеспечиваются региональным оператором.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ч. 1 ст. 24.7 Закона об отходах, региональный оператор заключает договоры на оказание услуг по обращению с твердыми коммунальными отходами 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  с твердыми коммунальными отходами является публичным для регионального оператора.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этом</w:t>
      </w: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согласно ч. 4 ст. 24.7 Закона об отходах, собственники твердых коммунальных отходов 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обязаны заключить договор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оказание услуг по обращению 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п. 5 Правил обращения с твердыми коммунальными отходами, утвержденных постановлением Правительства Российской Федерации  от 12 ноября 2016 г. № 1156 «Об обращении с твердыми коммунальными отходами  и внесении изменения в постановление Правительства Российской Федерации  от 25 августа 2008 г. N 641» (далее – Правила), договор на оказание услуг по обращению  с твердыми коммунальными отходами заключается между потребителем и региональным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оператором, в зоне деятельности которого образуются твердые коммунальные отходы  и находятся места их сбора и накопления, в соответствии с формой типового договора  на оказание услуг по обращению с твердыми коммунальными отходами, утвержденной постановлением Правительства Российской Федерации от 12 ноября 2016 г. № 1156.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 на оказание услуг по обращению с твердыми коммунальными отходами может быть дополнен иными не противоречащими законодательству Российской Федерации положениями (ч. 5 ст. 24.7 Закона об отходах).</w:t>
      </w:r>
    </w:p>
    <w:p w:rsidR="00D03CFC" w:rsidRPr="003070F7" w:rsidRDefault="00D03CFC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  <w:bdr w:val="none" w:sz="0" w:space="0" w:color="auto" w:frame="1"/>
        </w:rPr>
        <w:t>В соответ</w:t>
      </w:r>
      <w:r w:rsidR="004F6C9A" w:rsidRPr="003070F7">
        <w:rPr>
          <w:color w:val="000000"/>
          <w:sz w:val="20"/>
          <w:szCs w:val="20"/>
          <w:bdr w:val="none" w:sz="0" w:space="0" w:color="auto" w:frame="1"/>
        </w:rPr>
        <w:t>ствии с п. 8(4) Правил</w:t>
      </w:r>
      <w:r w:rsidRPr="003070F7">
        <w:rPr>
          <w:color w:val="000000"/>
          <w:sz w:val="20"/>
          <w:szCs w:val="20"/>
          <w:bdr w:val="none" w:sz="0" w:space="0" w:color="auto" w:frame="1"/>
        </w:rPr>
        <w:t>,  о</w:t>
      </w:r>
      <w:r w:rsidRPr="003070F7">
        <w:rPr>
          <w:color w:val="000000"/>
          <w:sz w:val="20"/>
          <w:szCs w:val="20"/>
        </w:rPr>
        <w:t>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</w:t>
      </w:r>
      <w:proofErr w:type="gramEnd"/>
      <w:r w:rsidRPr="003070F7">
        <w:rPr>
          <w:color w:val="000000"/>
          <w:sz w:val="20"/>
          <w:szCs w:val="20"/>
        </w:rPr>
        <w:t xml:space="preserve"> с твердыми коммунальными отходами.</w:t>
      </w:r>
      <w:bookmarkStart w:id="1" w:name="000016"/>
      <w:bookmarkEnd w:id="1"/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заключения договора с региональным оператором </w:t>
      </w:r>
      <w:r w:rsidR="000D41B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ЕМУП «Спецавтобаза»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оказание услуг по обращению с твердыми коммунальными отходами необходимо:</w:t>
      </w:r>
    </w:p>
    <w:p w:rsidR="00D47ED1" w:rsidRPr="003070F7" w:rsidRDefault="00D47ED1" w:rsidP="00E82A20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Направить региональному оператору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Заявку на заключение договора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(далее –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на электронный адрес регионального </w:t>
      </w:r>
      <w:r w:rsidRPr="004A7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оператора</w:t>
      </w:r>
      <w:hyperlink r:id="rId7" w:history="1"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regoperator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@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-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ekb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.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а также перечень документов, указанны</w:t>
      </w:r>
      <w:r w:rsidR="00310BFD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х</w:t>
      </w:r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 </w:t>
      </w:r>
      <w:hyperlink r:id="rId8" w:history="1"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Инструкции по предоставлению заявки</w:t>
        </w:r>
      </w:hyperlink>
      <w:r w:rsidR="00B84EAD"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hyperlink r:id="rId9" w:history="1"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-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ekb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ru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/региональный</w:t>
        </w:r>
      </w:hyperlink>
      <w:r w:rsidR="00B84EAD" w:rsidRPr="003070F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 оператор/заявки на заключение договоров/)</w:t>
      </w:r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</w:p>
    <w:p w:rsidR="000D41BD" w:rsidRPr="003070F7" w:rsidRDefault="0082433B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hyperlink r:id="rId10" w:history="1"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Заявка 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на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заключени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е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договора  на оказание услуг по обращению с ТКО с региональным оператором по обращению с ТКО - для юридических лиц и индивидуальных предпринимателей, обслуживающих жилой фонд</w:t>
        </w:r>
      </w:hyperlink>
    </w:p>
    <w:p w:rsidR="000D41BD" w:rsidRPr="003070F7" w:rsidRDefault="00941558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begin"/>
      </w:r>
      <w:r w:rsidR="004E6008"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instrText xml:space="preserve"> HYPERLINK "http://sab-ekb.ru/files/zakony/zayavka%20UL%20IP.xls" </w:instrText>
      </w: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separate"/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Заявка </w:t>
      </w:r>
      <w:r w:rsidR="00A14505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на</w:t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заключени</w:t>
      </w:r>
      <w:r w:rsidR="00A14505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е</w:t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договора  на оказание услуг по обращению с ТКО с региональным оператором по обращению с ТКО - для юридических лиц и индивидуальных предпринимателей – собственников ТКО</w:t>
      </w:r>
    </w:p>
    <w:p w:rsidR="000D41BD" w:rsidRPr="003070F7" w:rsidRDefault="00941558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end"/>
      </w:r>
      <w:hyperlink r:id="rId11" w:history="1"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Заявка 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на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заключени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е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договора  на оказание услуг по обращению с ТКО с региональным оператором по обращению с ТКО - для собственников индивидуальных жилых домов или домов на непосредственном управлении</w:t>
        </w:r>
      </w:hyperlink>
    </w:p>
    <w:p w:rsidR="000D41BD" w:rsidRPr="003070F7" w:rsidRDefault="000D41BD" w:rsidP="00E82A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D47ED1" w:rsidRPr="003070F7" w:rsidRDefault="00A14505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ри направлении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Заявки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электронный адрес в теме письма указать: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 на заключение договора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</w:t>
      </w:r>
      <w:r w:rsidR="00D47ED1"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[Наименование юридического лица / ФИО физического лица]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»;</w:t>
      </w:r>
    </w:p>
    <w:p w:rsidR="00D47ED1" w:rsidRPr="003070F7" w:rsidRDefault="00D47ED1" w:rsidP="00E82A20">
      <w:pPr>
        <w:pStyle w:val="a7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Получить на адрес электронной почты от регионального </w:t>
      </w: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оператора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заполненный проект договора;</w:t>
      </w:r>
    </w:p>
    <w:p w:rsidR="00D47ED1" w:rsidRPr="003070F7" w:rsidRDefault="00D47ED1" w:rsidP="00E82A20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Распечатать, подписать и направить в адрес регионального оператора договор в 2 (двух) экземплярах и надлежащим образом оформленные копии документов, указанных в Форме;</w:t>
      </w:r>
    </w:p>
    <w:p w:rsidR="00D47ED1" w:rsidRPr="003070F7" w:rsidRDefault="00D47ED1" w:rsidP="00E82A20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 подписывается региональным оператором и направляется потребителю.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Контактная информация для потребителей услуги регионального оператора:</w:t>
      </w:r>
    </w:p>
    <w:p w:rsidR="004F6C9A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Тел. </w:t>
      </w:r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8-800-775-00-96 (</w:t>
      </w:r>
      <w:proofErr w:type="spellStart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пн-чт</w:t>
      </w:r>
      <w:proofErr w:type="spellEnd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8-00 до 18-00, </w:t>
      </w:r>
      <w:proofErr w:type="spellStart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пт</w:t>
      </w:r>
      <w:proofErr w:type="spellEnd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8-00 до 17-00)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электронной почты:</w:t>
      </w:r>
      <w:hyperlink r:id="rId12" w:history="1">
        <w:r w:rsidR="003070F7" w:rsidRPr="003070F7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regoperator@sab-ekb.ru</w:t>
        </w:r>
      </w:hyperlink>
    </w:p>
    <w:p w:rsidR="004F6C9A" w:rsidRPr="003070F7" w:rsidRDefault="004F6C9A" w:rsidP="00E82A20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</w:p>
    <w:p w:rsidR="004F6C9A" w:rsidRPr="003070F7" w:rsidRDefault="004F6C9A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</w:rPr>
        <w:t>В соответствии с п. 8(5) Правил,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</w:t>
      </w:r>
      <w:proofErr w:type="gramEnd"/>
    </w:p>
    <w:p w:rsidR="003070F7" w:rsidRPr="003070F7" w:rsidRDefault="003070F7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</w:rP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 адресованное потребителям предложение о заключении договора на оказание</w:t>
      </w:r>
      <w:proofErr w:type="gramEnd"/>
      <w:r w:rsidRPr="003070F7">
        <w:rPr>
          <w:color w:val="000000"/>
          <w:sz w:val="20"/>
          <w:szCs w:val="20"/>
        </w:rPr>
        <w:t xml:space="preserve"> услуг по обращению с твердыми коммунальными отходами и текст типового договора.</w:t>
      </w:r>
    </w:p>
    <w:p w:rsidR="004F6C9A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Обращаем внимание, что при заключении данного договора с конкретными потребителями его положения могут быть уточнены и детализированы.</w:t>
      </w:r>
    </w:p>
    <w:p w:rsidR="004F6C9A" w:rsidRPr="003070F7" w:rsidRDefault="004F6C9A" w:rsidP="00E82A20">
      <w:pPr>
        <w:pStyle w:val="a7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  <w:r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Приложение (</w:t>
      </w:r>
      <w:hyperlink r:id="rId13" w:history="1"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-</w:t>
        </w:r>
        <w:proofErr w:type="spellStart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ekb</w:t>
        </w:r>
        <w:proofErr w:type="spellEnd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ru</w:t>
        </w:r>
        <w:proofErr w:type="spellEnd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/региональный</w:t>
        </w:r>
      </w:hyperlink>
      <w:r w:rsidRPr="003070F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 оператор/формы типовых договоров/)</w:t>
      </w:r>
      <w:r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4F6C9A" w:rsidRPr="003070F7" w:rsidRDefault="0082433B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B050"/>
          <w:sz w:val="20"/>
          <w:szCs w:val="20"/>
          <w:u w:val="single"/>
        </w:rPr>
      </w:pPr>
      <w:hyperlink r:id="rId14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 xml:space="preserve">Проект Договора для </w:t>
        </w:r>
        <w:r w:rsidR="004F6C9A" w:rsidRPr="003070F7">
          <w:rPr>
            <w:rStyle w:val="a6"/>
            <w:rFonts w:ascii="Times New Roman" w:hAnsi="Times New Roman" w:cs="Times New Roman"/>
            <w:bCs/>
            <w:color w:val="00B050"/>
            <w:sz w:val="20"/>
            <w:szCs w:val="20"/>
          </w:rPr>
          <w:t>организаций обслуживающих МКД и ИЖД, юридических лиц, индивидуальных предпринимателей, физических лиц-собственников нежилых помещений в МКД – по муниципальному образованию «город Екатеринбург»</w:t>
        </w:r>
      </w:hyperlink>
    </w:p>
    <w:p w:rsidR="004F6C9A" w:rsidRPr="003070F7" w:rsidRDefault="0082433B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</w:pPr>
      <w:hyperlink r:id="rId15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организаций обслуживающих МКД и ИЖД, юридических лиц, индивидуальных предпринимателей, физических лиц-собственников нежилых помещений в МКД – по муниципальным образованиям АПО-3 Свердловской области за исключением муниципального образования «город Екатеринбург»</w:t>
        </w:r>
      </w:hyperlink>
    </w:p>
    <w:p w:rsidR="004F6C9A" w:rsidRPr="003070F7" w:rsidRDefault="0082433B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</w:pPr>
      <w:hyperlink r:id="rId16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физических лиц – потребителей коммунальной услуги, проживающих в МКД и ИЖД по муниципальному образованию «город Екатеринбург»</w:t>
        </w:r>
      </w:hyperlink>
    </w:p>
    <w:p w:rsidR="00D47ED1" w:rsidRPr="003070F7" w:rsidRDefault="0082433B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  <w:hyperlink r:id="rId17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физических лиц – потребителей коммунальной услуги, проживающих в МКД и ИЖД по муниципальным образованиям АПО-3 Свердловской области за исключением муниципального образования «город Екатеринбург»</w:t>
        </w:r>
      </w:hyperlink>
    </w:p>
    <w:p w:rsidR="005C2A22" w:rsidRDefault="0082433B" w:rsidP="00E82A20">
      <w:pPr>
        <w:spacing w:after="0" w:line="360" w:lineRule="auto"/>
        <w:ind w:firstLine="284"/>
      </w:pPr>
    </w:p>
    <w:sectPr w:rsidR="005C2A22" w:rsidSect="003070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EB"/>
    <w:multiLevelType w:val="multilevel"/>
    <w:tmpl w:val="070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51C"/>
    <w:multiLevelType w:val="multilevel"/>
    <w:tmpl w:val="F56E1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279"/>
    <w:multiLevelType w:val="multilevel"/>
    <w:tmpl w:val="F790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2C5"/>
    <w:multiLevelType w:val="multilevel"/>
    <w:tmpl w:val="91C24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21D3"/>
    <w:multiLevelType w:val="hybridMultilevel"/>
    <w:tmpl w:val="DEB0CB04"/>
    <w:lvl w:ilvl="0" w:tplc="FE4EA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73276"/>
    <w:multiLevelType w:val="hybridMultilevel"/>
    <w:tmpl w:val="25709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3051"/>
    <w:multiLevelType w:val="multilevel"/>
    <w:tmpl w:val="856263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36BC7"/>
    <w:multiLevelType w:val="multilevel"/>
    <w:tmpl w:val="8DA45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4264DB"/>
    <w:multiLevelType w:val="multilevel"/>
    <w:tmpl w:val="036C8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F6287"/>
    <w:multiLevelType w:val="hybridMultilevel"/>
    <w:tmpl w:val="DF0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3B1E"/>
    <w:multiLevelType w:val="multilevel"/>
    <w:tmpl w:val="DC181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1"/>
    <w:rsid w:val="000D41BD"/>
    <w:rsid w:val="00130D94"/>
    <w:rsid w:val="002A38CB"/>
    <w:rsid w:val="003070F7"/>
    <w:rsid w:val="00310BFD"/>
    <w:rsid w:val="004A7AB8"/>
    <w:rsid w:val="004E6008"/>
    <w:rsid w:val="004E7DD0"/>
    <w:rsid w:val="004F6C9A"/>
    <w:rsid w:val="0056664F"/>
    <w:rsid w:val="00652B63"/>
    <w:rsid w:val="00666338"/>
    <w:rsid w:val="0069347C"/>
    <w:rsid w:val="00713751"/>
    <w:rsid w:val="007325E0"/>
    <w:rsid w:val="0082433B"/>
    <w:rsid w:val="00941558"/>
    <w:rsid w:val="009C0182"/>
    <w:rsid w:val="009E24A2"/>
    <w:rsid w:val="00A14505"/>
    <w:rsid w:val="00AA3686"/>
    <w:rsid w:val="00B84EAD"/>
    <w:rsid w:val="00BC1592"/>
    <w:rsid w:val="00CB302F"/>
    <w:rsid w:val="00D03CFC"/>
    <w:rsid w:val="00D47ED1"/>
    <w:rsid w:val="00DF22DA"/>
    <w:rsid w:val="00E8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D1"/>
    <w:rPr>
      <w:b/>
      <w:bCs/>
    </w:rPr>
  </w:style>
  <w:style w:type="character" w:customStyle="1" w:styleId="apple-converted-space">
    <w:name w:val="apple-converted-space"/>
    <w:basedOn w:val="a0"/>
    <w:rsid w:val="00D47ED1"/>
  </w:style>
  <w:style w:type="character" w:styleId="a5">
    <w:name w:val="Emphasis"/>
    <w:basedOn w:val="a0"/>
    <w:uiPriority w:val="20"/>
    <w:qFormat/>
    <w:rsid w:val="00D47ED1"/>
    <w:rPr>
      <w:i/>
      <w:iCs/>
    </w:rPr>
  </w:style>
  <w:style w:type="character" w:styleId="a6">
    <w:name w:val="Hyperlink"/>
    <w:basedOn w:val="a0"/>
    <w:uiPriority w:val="99"/>
    <w:unhideWhenUsed/>
    <w:rsid w:val="00D47E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BF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4EAD"/>
    <w:rPr>
      <w:color w:val="800080" w:themeColor="followedHyperlink"/>
      <w:u w:val="single"/>
    </w:rPr>
  </w:style>
  <w:style w:type="paragraph" w:customStyle="1" w:styleId="pboth">
    <w:name w:val="pboth"/>
    <w:basedOn w:val="a"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D1"/>
    <w:rPr>
      <w:b/>
      <w:bCs/>
    </w:rPr>
  </w:style>
  <w:style w:type="character" w:customStyle="1" w:styleId="apple-converted-space">
    <w:name w:val="apple-converted-space"/>
    <w:basedOn w:val="a0"/>
    <w:rsid w:val="00D47ED1"/>
  </w:style>
  <w:style w:type="character" w:styleId="a5">
    <w:name w:val="Emphasis"/>
    <w:basedOn w:val="a0"/>
    <w:uiPriority w:val="20"/>
    <w:qFormat/>
    <w:rsid w:val="00D47ED1"/>
    <w:rPr>
      <w:i/>
      <w:iCs/>
    </w:rPr>
  </w:style>
  <w:style w:type="character" w:styleId="a6">
    <w:name w:val="Hyperlink"/>
    <w:basedOn w:val="a0"/>
    <w:uiPriority w:val="99"/>
    <w:unhideWhenUsed/>
    <w:rsid w:val="00D47E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BF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4EAD"/>
    <w:rPr>
      <w:color w:val="800080" w:themeColor="followedHyperlink"/>
      <w:u w:val="single"/>
    </w:rPr>
  </w:style>
  <w:style w:type="paragraph" w:customStyle="1" w:styleId="pboth">
    <w:name w:val="pboth"/>
    <w:basedOn w:val="a"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-ekb.ru/files/zakony/Instrukciya.docx" TargetMode="External"/><Relationship Id="rId13" Type="http://schemas.openxmlformats.org/officeDocument/2006/relationships/hyperlink" Target="http://www.sab-ekb.ru/&#1088;&#1077;&#1075;&#1080;&#1086;&#1085;&#1072;&#1083;&#1100;&#1085;&#1099;&#1081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operator@sab-ekb.ru" TargetMode="External"/><Relationship Id="rId12" Type="http://schemas.openxmlformats.org/officeDocument/2006/relationships/hyperlink" Target="mailto:regoperator@sab-ekb.ru" TargetMode="External"/><Relationship Id="rId17" Type="http://schemas.openxmlformats.org/officeDocument/2006/relationships/hyperlink" Target="http://sab-ekb.ru/files/zakony/4%20APO%20F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b-ekb.ru/files/zakony/3%20Ekb%20F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b-ekb.ru/files/zakony/zayavka%20FL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b-ekb.ru/files/zakony/2%20%20APO%20MKD%20UL.docx" TargetMode="External"/><Relationship Id="rId10" Type="http://schemas.openxmlformats.org/officeDocument/2006/relationships/hyperlink" Target="http://sab-ekb.ru/files/zakony/zayavka%20UL%20UK.x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b-ekb.ru/&#1088;&#1077;&#1075;&#1080;&#1086;&#1085;&#1072;&#1083;&#1100;&#1085;&#1099;&#1081;" TargetMode="External"/><Relationship Id="rId14" Type="http://schemas.openxmlformats.org/officeDocument/2006/relationships/hyperlink" Target="http://sab-ekb.ru/files/zakony/1%20%20Ekb%20MKD%20U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A563-B28F-47E6-B75C-12413BF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User</cp:lastModifiedBy>
  <cp:revision>2</cp:revision>
  <cp:lastPrinted>2018-11-02T09:04:00Z</cp:lastPrinted>
  <dcterms:created xsi:type="dcterms:W3CDTF">2018-12-04T11:55:00Z</dcterms:created>
  <dcterms:modified xsi:type="dcterms:W3CDTF">2018-12-04T11:55:00Z</dcterms:modified>
</cp:coreProperties>
</file>