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7D" w:rsidRPr="0009397D" w:rsidRDefault="0009397D" w:rsidP="0009397D">
      <w:pPr>
        <w:pStyle w:val="ConsPlusNormal"/>
        <w:jc w:val="center"/>
        <w:outlineLvl w:val="2"/>
        <w:rPr>
          <w:b/>
        </w:rPr>
      </w:pPr>
      <w:r w:rsidRPr="0009397D">
        <w:rPr>
          <w:b/>
        </w:rPr>
        <w:t xml:space="preserve">Форма 2.8. Отчет об исполнении управляющей организацией </w:t>
      </w:r>
      <w:r w:rsidR="00F250AB">
        <w:rPr>
          <w:b/>
        </w:rPr>
        <w:t xml:space="preserve">ООО УК «Созвездие» </w:t>
      </w:r>
      <w:r w:rsidRPr="0009397D">
        <w:rPr>
          <w:b/>
        </w:rPr>
        <w:t xml:space="preserve">договора управления, а также отчет о выполнении </w:t>
      </w:r>
      <w:r w:rsidR="00F250AB">
        <w:rPr>
          <w:b/>
        </w:rPr>
        <w:t xml:space="preserve">смет доходов и расходов за 2015 год по адресу: </w:t>
      </w:r>
      <w:proofErr w:type="spellStart"/>
      <w:r w:rsidR="00F250AB">
        <w:rPr>
          <w:b/>
        </w:rPr>
        <w:t>Ю.Фучика</w:t>
      </w:r>
      <w:proofErr w:type="spellEnd"/>
      <w:r w:rsidR="00F250AB">
        <w:rPr>
          <w:b/>
        </w:rPr>
        <w:t>, д.9</w:t>
      </w:r>
    </w:p>
    <w:p w:rsidR="0009397D" w:rsidRDefault="0009397D" w:rsidP="0009397D">
      <w:pPr>
        <w:pStyle w:val="ConsPlusNormal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483"/>
        <w:gridCol w:w="1361"/>
        <w:gridCol w:w="2750"/>
        <w:gridCol w:w="1843"/>
        <w:gridCol w:w="4039"/>
        <w:gridCol w:w="2056"/>
      </w:tblGrid>
      <w:tr w:rsidR="0009397D" w:rsidTr="000945D0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F250AB" w:rsidP="00FA1CF8">
            <w:pPr>
              <w:pStyle w:val="ConsPlusNormal"/>
              <w:jc w:val="center"/>
            </w:pPr>
            <w:r>
              <w:t>25.03.2016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C753C2" w:rsidP="00FA1CF8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9B48BE" w:rsidP="00FA1CF8">
            <w:pPr>
              <w:pStyle w:val="ConsPlusNormal"/>
              <w:jc w:val="center"/>
            </w:pPr>
            <w:r>
              <w:t>31.12.2015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BB04A7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BB04A7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</w:t>
            </w:r>
            <w:r>
              <w:lastRenderedPageBreak/>
              <w:t>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E" w:rsidRDefault="00BB04A7" w:rsidP="00FA1CF8">
            <w:pPr>
              <w:pStyle w:val="ConsPlusNormal"/>
              <w:jc w:val="center"/>
            </w:pPr>
            <w:r w:rsidRPr="00BB04A7">
              <w:t>475785.25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E" w:rsidRDefault="00BB04A7" w:rsidP="00FA1CF8">
            <w:pPr>
              <w:pStyle w:val="ConsPlusNormal"/>
              <w:jc w:val="center"/>
            </w:pPr>
            <w:r w:rsidRPr="00BB04A7">
              <w:t>3413488.27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E" w:rsidRDefault="00BB04A7" w:rsidP="00FA1CF8">
            <w:pPr>
              <w:pStyle w:val="ConsPlusNormal"/>
              <w:jc w:val="center"/>
            </w:pPr>
            <w:r w:rsidRPr="00BB04A7">
              <w:t>3413488.27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BB04A7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BB04A7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E" w:rsidRDefault="00BB04A7" w:rsidP="00FA1CF8">
            <w:pPr>
              <w:pStyle w:val="ConsPlusNormal"/>
              <w:jc w:val="center"/>
            </w:pPr>
            <w:r w:rsidRPr="00BB04A7">
              <w:t>3173993.22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E" w:rsidRDefault="00BB04A7" w:rsidP="00FA1CF8">
            <w:pPr>
              <w:pStyle w:val="ConsPlusNormal"/>
              <w:jc w:val="center"/>
            </w:pPr>
            <w:r w:rsidRPr="00BB04A7">
              <w:t>3173993.22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BB04A7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BB04A7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 xml:space="preserve">Указывается сумма денежных средств, поступивших в течение отчетного периода по полученным субсидиям, </w:t>
            </w:r>
            <w:r>
              <w:lastRenderedPageBreak/>
              <w:t>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BB04A7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BB04A7" w:rsidP="00FA1CF8">
            <w:pPr>
              <w:pStyle w:val="ConsPlusNormal"/>
              <w:jc w:val="center"/>
            </w:pPr>
            <w:r w:rsidRPr="00BB04A7">
              <w:t>56602.39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E" w:rsidRDefault="00BB04A7" w:rsidP="00FA1CF8">
            <w:pPr>
              <w:pStyle w:val="ConsPlusNormal"/>
              <w:jc w:val="center"/>
            </w:pPr>
            <w:r w:rsidRPr="00BB04A7">
              <w:t>3173993.22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BB04A7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BB04A7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2E" w:rsidRDefault="00BB04A7" w:rsidP="00FA1CF8">
            <w:pPr>
              <w:pStyle w:val="ConsPlusNormal"/>
              <w:jc w:val="center"/>
            </w:pPr>
            <w:r w:rsidRPr="00BB04A7">
              <w:t>715280.3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bookmarkStart w:id="0" w:name="Par1890"/>
            <w:bookmarkEnd w:id="0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BB04A7" w:rsidP="00FA1CF8">
            <w:pPr>
              <w:pStyle w:val="ConsPlusNormal"/>
              <w:jc w:val="center"/>
            </w:pPr>
            <w:r w:rsidRPr="00BB04A7"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09397D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BB04A7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7D" w:rsidRDefault="0009397D" w:rsidP="00FA1CF8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037B2E" w:rsidP="00FA1CF8">
            <w:pPr>
              <w:pStyle w:val="ConsPlusNormal"/>
              <w:jc w:val="center"/>
            </w:pPr>
            <w:r w:rsidRPr="00037B2E">
              <w:t>Работы по содержанию и ремонту лифта (лифтов)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037B2E" w:rsidP="00FA1CF8">
            <w:pPr>
              <w:pStyle w:val="ConsPlusNormal"/>
              <w:jc w:val="center"/>
            </w:pPr>
            <w:r w:rsidRPr="00037B2E">
              <w:t>351530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>Работы (услуги) по управлению многоквартирным домом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>2374194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>1121680.8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 xml:space="preserve">Проведение дератизации и дезинсекции помещений, входящих в состав общего </w:t>
            </w:r>
            <w:r w:rsidRPr="00CD7733">
              <w:lastRenderedPageBreak/>
              <w:t>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>Работы по обеспечению требований пожарной безопасности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>80000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>339840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 xml:space="preserve">Наименование работ </w:t>
            </w:r>
            <w:r>
              <w:lastRenderedPageBreak/>
              <w:t>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 xml:space="preserve">Наименование работ </w:t>
            </w:r>
            <w:r>
              <w:lastRenderedPageBreak/>
              <w:t>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lastRenderedPageBreak/>
              <w:t xml:space="preserve">Работы по </w:t>
            </w:r>
            <w:r w:rsidRPr="00CD7733">
              <w:lastRenderedPageBreak/>
              <w:t>содержанию помещений, входящих в состав общего имущества в многоквартирном доме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lastRenderedPageBreak/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>582306.5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>Работы по обеспечению вывоза бытовых отходов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>86790.64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 w:rsidRPr="00CD7733">
              <w:t xml:space="preserve">Работы по содержанию и ремонту систем </w:t>
            </w:r>
            <w:proofErr w:type="spellStart"/>
            <w:r w:rsidRPr="00CD7733">
              <w:t>дымоудаления</w:t>
            </w:r>
            <w:proofErr w:type="spellEnd"/>
            <w:r w:rsidRPr="00CD7733">
              <w:t xml:space="preserve"> и вентиляции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CD7733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FA1CF8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FA1CF8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периодичность выполнения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FA1CF8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FA1CF8" w:rsidP="00FA1CF8">
            <w:pPr>
              <w:pStyle w:val="ConsPlusNormal"/>
              <w:jc w:val="center"/>
            </w:pPr>
            <w:r>
              <w:t>-</w:t>
            </w:r>
            <w:bookmarkStart w:id="1" w:name="_GoBack"/>
            <w:bookmarkEnd w:id="1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BB04A7" w:rsidTr="00A3648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  <w:outlineLvl w:val="3"/>
            </w:pPr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 xml:space="preserve">Авансовые платежи </w:t>
            </w:r>
            <w:r>
              <w:lastRenderedPageBreak/>
              <w:t>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 xml:space="preserve">Авансовые платежи </w:t>
            </w:r>
            <w:r>
              <w:lastRenderedPageBreak/>
              <w:t>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lastRenderedPageBreak/>
              <w:t>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 xml:space="preserve">Указывается сумма денежных средств по </w:t>
            </w:r>
            <w:r>
              <w:lastRenderedPageBreak/>
              <w:t>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 xml:space="preserve">Указывается сумма непогашенной задолженности потребителей за предоставленные коммунальные услуги, </w:t>
            </w:r>
            <w:r>
              <w:lastRenderedPageBreak/>
              <w:t>образованная на конец отчетного периода.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  <w:outlineLvl w:val="3"/>
            </w:pPr>
            <w:r>
              <w:lastRenderedPageBreak/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359 598,00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884 270,05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920 252,33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218 768,88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969 978,00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lastRenderedPageBreak/>
              <w:t>960 122,66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</w:t>
            </w:r>
            <w:r>
              <w:lastRenderedPageBreak/>
              <w:t>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9855,34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BB04A7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6E564E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A7" w:rsidRDefault="00BB04A7" w:rsidP="00FA1CF8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7" w:rsidRDefault="00BB04A7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305 764,00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376 881,32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409 098,81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Указывается общий размер оплаченных потребителями начислений за предоставление коммунальной услуги за </w:t>
            </w:r>
            <w:r>
              <w:lastRenderedPageBreak/>
              <w:t>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58 144,92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332 978,00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118 667,34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214310,66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14 358,00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231 057,83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218 971,81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43 788,37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213 002,00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206901,38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Задолженность перед поставщиком (поставщиками)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lastRenderedPageBreak/>
              <w:t>6100,62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Указывается общий размер непогашенной задолженности управляющей организации, </w:t>
            </w:r>
            <w:r>
              <w:lastRenderedPageBreak/>
              <w:t>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14 358,00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354 913,33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345 958,01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52 223,00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423 993,00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439 665,43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-15672,43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717,90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113 459,82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126 455,82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4 045,54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Размер пени и штрафов, уплаченные поставщику </w:t>
            </w:r>
            <w:r>
              <w:lastRenderedPageBreak/>
              <w:t>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Указывается общий размер уплаченных управляющей организацией, </w:t>
            </w:r>
            <w:r>
              <w:lastRenderedPageBreak/>
              <w:t>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proofErr w:type="spellStart"/>
            <w:r>
              <w:t>гКал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1 478,49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1 678 375,21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1 826 207,69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551 649,36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1 779 105,77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lastRenderedPageBreak/>
              <w:t>1089827,32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Указывается общий размер оплаченных управляющей организацией, </w:t>
            </w:r>
            <w:r>
              <w:lastRenderedPageBreak/>
              <w:t>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689 278,46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Нагрев горячего водоснабжения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proofErr w:type="spellStart"/>
            <w:r>
              <w:t>гКал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407 058,52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377 330,57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Указывается общий размер оплаченных потребителями начислений за предоставление коммунальной услуги за </w:t>
            </w:r>
            <w:r>
              <w:lastRenderedPageBreak/>
              <w:t>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E63C6" w:rsidP="00FA1CF8">
            <w:pPr>
              <w:pStyle w:val="ConsPlusNormal"/>
              <w:jc w:val="center"/>
            </w:pPr>
            <w:r>
              <w:t>87 362,34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46027C" w:rsidP="00FA1CF8">
            <w:pPr>
              <w:pStyle w:val="ConsPlusNormal"/>
              <w:jc w:val="center"/>
            </w:pPr>
            <w:r>
              <w:t>444 776,4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46027C" w:rsidP="00FA1CF8">
            <w:pPr>
              <w:pStyle w:val="ConsPlusNormal"/>
              <w:jc w:val="center"/>
            </w:pPr>
            <w:r>
              <w:t>272 456,83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46027C" w:rsidP="00FA1CF8">
            <w:pPr>
              <w:pStyle w:val="ConsPlusNormal"/>
              <w:jc w:val="center"/>
            </w:pPr>
            <w:r>
              <w:t>172 319,6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46027C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7C" w:rsidRDefault="0046027C" w:rsidP="00FA1CF8">
            <w:pPr>
              <w:pStyle w:val="ConsPlusNormal"/>
              <w:jc w:val="center"/>
              <w:outlineLvl w:val="3"/>
            </w:pPr>
          </w:p>
          <w:p w:rsidR="0046027C" w:rsidRDefault="0046027C" w:rsidP="00FA1CF8">
            <w:pPr>
              <w:pStyle w:val="ConsPlusNormal"/>
              <w:jc w:val="center"/>
              <w:outlineLvl w:val="3"/>
            </w:pPr>
          </w:p>
          <w:p w:rsidR="006E564E" w:rsidRPr="0046027C" w:rsidRDefault="006E564E" w:rsidP="00FA1CF8">
            <w:pPr>
              <w:pStyle w:val="ConsPlusNormal"/>
              <w:jc w:val="center"/>
              <w:outlineLvl w:val="3"/>
            </w:pPr>
            <w:r w:rsidRPr="0046027C"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Pr="0046027C" w:rsidRDefault="006E564E" w:rsidP="00FA1CF8">
            <w:pPr>
              <w:pStyle w:val="ConsPlusNormal"/>
              <w:jc w:val="center"/>
            </w:pPr>
            <w:r w:rsidRPr="0046027C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Pr="0046027C" w:rsidRDefault="00D410DC" w:rsidP="00FA1C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Pr="0046027C" w:rsidRDefault="006E564E" w:rsidP="00FA1CF8">
            <w:pPr>
              <w:pStyle w:val="ConsPlusNormal"/>
              <w:jc w:val="center"/>
            </w:pPr>
            <w:r w:rsidRPr="0046027C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410DC" w:rsidP="00FA1C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410DC" w:rsidP="00FA1C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410DC" w:rsidP="00FA1CF8">
            <w:pPr>
              <w:pStyle w:val="ConsPlusNormal"/>
              <w:jc w:val="center"/>
            </w:pPr>
            <w:r w:rsidRPr="00D410DC">
              <w:t>46526.44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  <w:outlineLvl w:val="3"/>
            </w:pPr>
            <w:r>
              <w:t xml:space="preserve">Информация о ведении </w:t>
            </w:r>
            <w:proofErr w:type="spellStart"/>
            <w:r>
              <w:t>претензионно</w:t>
            </w:r>
            <w:proofErr w:type="spellEnd"/>
            <w:r>
              <w:t>-исковой работы в отношении потребителей-должников</w:t>
            </w: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410DC" w:rsidP="00FA1C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410DC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Указывается общее количество направленных потребителям исковых заявления о возмещении задолженности по оплате предоставленных </w:t>
            </w:r>
            <w:r>
              <w:lastRenderedPageBreak/>
              <w:t>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  <w:tr w:rsidR="006E564E" w:rsidTr="00A3648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D410DC" w:rsidP="00FA1C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4E" w:rsidRDefault="006E564E" w:rsidP="00FA1CF8">
            <w:pPr>
              <w:pStyle w:val="ConsPlusNormal"/>
              <w:jc w:val="center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 за отчетный период по многоквартирному дому.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Default="006E564E" w:rsidP="00FA1CF8">
            <w:pPr>
              <w:pStyle w:val="ConsPlusNormal"/>
              <w:jc w:val="center"/>
            </w:pPr>
          </w:p>
        </w:tc>
      </w:tr>
    </w:tbl>
    <w:p w:rsidR="0009397D" w:rsidRDefault="0009397D" w:rsidP="00FA1CF8">
      <w:pPr>
        <w:pStyle w:val="ConsPlusNormal"/>
        <w:jc w:val="center"/>
      </w:pPr>
    </w:p>
    <w:p w:rsidR="002F7AA5" w:rsidRDefault="002F7AA5" w:rsidP="00FA1CF8">
      <w:pPr>
        <w:pStyle w:val="ConsPlusNormal"/>
        <w:ind w:firstLine="540"/>
        <w:jc w:val="center"/>
      </w:pPr>
    </w:p>
    <w:sectPr w:rsidR="002F7AA5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56"/>
    <w:rsid w:val="00037B2E"/>
    <w:rsid w:val="0009397D"/>
    <w:rsid w:val="000945D0"/>
    <w:rsid w:val="00136C56"/>
    <w:rsid w:val="002D7EDC"/>
    <w:rsid w:val="002F7AA5"/>
    <w:rsid w:val="003747E2"/>
    <w:rsid w:val="004151BC"/>
    <w:rsid w:val="00420EEE"/>
    <w:rsid w:val="0046027C"/>
    <w:rsid w:val="005E194F"/>
    <w:rsid w:val="006E564E"/>
    <w:rsid w:val="009B48BE"/>
    <w:rsid w:val="00A36487"/>
    <w:rsid w:val="00AD4C41"/>
    <w:rsid w:val="00BB04A7"/>
    <w:rsid w:val="00C753C2"/>
    <w:rsid w:val="00CD7733"/>
    <w:rsid w:val="00D410DC"/>
    <w:rsid w:val="00DE63C6"/>
    <w:rsid w:val="00EC1A2E"/>
    <w:rsid w:val="00EF0922"/>
    <w:rsid w:val="00F250AB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012A-FF79-4D76-8F63-1DCDC776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5519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User</cp:lastModifiedBy>
  <cp:revision>13</cp:revision>
  <cp:lastPrinted>2016-03-25T10:53:00Z</cp:lastPrinted>
  <dcterms:created xsi:type="dcterms:W3CDTF">2016-03-23T05:38:00Z</dcterms:created>
  <dcterms:modified xsi:type="dcterms:W3CDTF">2016-04-05T10:27:00Z</dcterms:modified>
</cp:coreProperties>
</file>